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45" w:rsidRDefault="000A7545" w:rsidP="000A7545">
      <w:pPr>
        <w:pStyle w:val="2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ТЕХНИЧЕСКАЯ СПЕЦИФИКАЦИЯ</w:t>
      </w:r>
    </w:p>
    <w:p w:rsidR="000A7545" w:rsidRDefault="000A7545" w:rsidP="000A7545">
      <w:pPr>
        <w:pStyle w:val="2"/>
        <w:jc w:val="center"/>
        <w:rPr>
          <w:sz w:val="28"/>
          <w:szCs w:val="28"/>
        </w:rPr>
      </w:pPr>
      <w:r>
        <w:rPr>
          <w:b/>
        </w:rPr>
        <w:t xml:space="preserve">Услуги телефонной связи. </w:t>
      </w:r>
    </w:p>
    <w:p w:rsidR="000A7545" w:rsidRDefault="000A7545" w:rsidP="000A7545">
      <w:pPr>
        <w:pStyle w:val="a3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0A7545" w:rsidTr="007E1C5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545" w:rsidRDefault="000A7545" w:rsidP="007E1C5C">
            <w:pPr>
              <w:pStyle w:val="a3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Заказчик: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45" w:rsidRPr="000A7545" w:rsidRDefault="00526B48" w:rsidP="000A7545">
            <w:pPr>
              <w:rPr>
                <w:sz w:val="28"/>
              </w:rPr>
            </w:pPr>
            <w:r w:rsidRPr="007B29A8">
              <w:rPr>
                <w:sz w:val="28"/>
              </w:rPr>
              <w:t xml:space="preserve">Государственное учреждение "Аппарат </w:t>
            </w:r>
            <w:proofErr w:type="spellStart"/>
            <w:r w:rsidRPr="007B29A8">
              <w:rPr>
                <w:sz w:val="28"/>
              </w:rPr>
              <w:t>акима</w:t>
            </w:r>
            <w:proofErr w:type="spellEnd"/>
            <w:r w:rsidRPr="007B29A8">
              <w:rPr>
                <w:sz w:val="28"/>
              </w:rPr>
              <w:t xml:space="preserve"> Владимировского сельского округа Костанайского района"</w:t>
            </w:r>
          </w:p>
        </w:tc>
      </w:tr>
      <w:tr w:rsidR="000A7545" w:rsidTr="007E1C5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545" w:rsidRDefault="000A7545" w:rsidP="007E1C5C">
            <w:pPr>
              <w:pStyle w:val="a3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предоставления услуг: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545" w:rsidRDefault="000A7545" w:rsidP="007E1C5C">
            <w:pPr>
              <w:pStyle w:val="a3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Костанайский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0A7545" w:rsidTr="007E1C5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545" w:rsidRDefault="000A7545" w:rsidP="007E1C5C">
            <w:pPr>
              <w:pStyle w:val="a3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предоставления услуг: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545" w:rsidRDefault="000A7545" w:rsidP="00526B48">
            <w:pPr>
              <w:pStyle w:val="a3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Январь-декабрь 202</w:t>
            </w:r>
            <w:r w:rsidR="00526B48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0A7545" w:rsidTr="007E1C5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545" w:rsidRDefault="000A7545" w:rsidP="007E1C5C">
            <w:pPr>
              <w:pStyle w:val="a3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начала предоставления услуг: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545" w:rsidRDefault="000A7545" w:rsidP="00526B48">
            <w:pPr>
              <w:pStyle w:val="a3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202</w:t>
            </w:r>
            <w:r w:rsidR="00526B48">
              <w:rPr>
                <w:sz w:val="28"/>
                <w:szCs w:val="28"/>
                <w:lang w:eastAsia="en-US"/>
              </w:rPr>
              <w:t>5</w:t>
            </w:r>
          </w:p>
        </w:tc>
      </w:tr>
    </w:tbl>
    <w:p w:rsidR="000A7545" w:rsidRDefault="000A7545" w:rsidP="000A7545">
      <w:pPr>
        <w:jc w:val="center"/>
        <w:rPr>
          <w:b/>
        </w:rPr>
      </w:pPr>
    </w:p>
    <w:p w:rsidR="000A7545" w:rsidRDefault="000A7545" w:rsidP="000A7545">
      <w:pPr>
        <w:jc w:val="center"/>
        <w:rPr>
          <w:b/>
        </w:rPr>
      </w:pPr>
      <w:r>
        <w:rPr>
          <w:b/>
        </w:rPr>
        <w:t>Обязательное выполнение всех пунктов технической спецификации.</w:t>
      </w:r>
    </w:p>
    <w:p w:rsidR="000A7545" w:rsidRDefault="000A7545" w:rsidP="000A7545">
      <w:pPr>
        <w:jc w:val="center"/>
        <w:rPr>
          <w:b/>
        </w:rPr>
      </w:pPr>
    </w:p>
    <w:p w:rsidR="000A7545" w:rsidRDefault="000A7545" w:rsidP="000A7545">
      <w:r>
        <w:t xml:space="preserve">Место поставки: </w:t>
      </w:r>
      <w:proofErr w:type="spellStart"/>
      <w:r w:rsidRPr="000A7545">
        <w:rPr>
          <w:szCs w:val="28"/>
        </w:rPr>
        <w:t>Костанайский</w:t>
      </w:r>
      <w:proofErr w:type="spellEnd"/>
      <w:r w:rsidRPr="000A7545">
        <w:rPr>
          <w:szCs w:val="28"/>
        </w:rPr>
        <w:t xml:space="preserve"> </w:t>
      </w:r>
      <w:r>
        <w:t>район</w:t>
      </w:r>
    </w:p>
    <w:p w:rsidR="000A7545" w:rsidRDefault="000A7545" w:rsidP="000A7545">
      <w:r>
        <w:t>Срок оказание услуги: январь – декабрь 202</w:t>
      </w:r>
      <w:r w:rsidR="00526B48">
        <w:t>5</w:t>
      </w:r>
      <w:r>
        <w:t>г.</w:t>
      </w:r>
    </w:p>
    <w:p w:rsidR="000A7545" w:rsidRDefault="000A7545" w:rsidP="000A7545">
      <w:pPr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</w:pPr>
      <w:r>
        <w:t>Предоставление ___</w:t>
      </w:r>
      <w:r w:rsidR="00526B48">
        <w:t>2</w:t>
      </w:r>
      <w:r>
        <w:t>___</w:t>
      </w:r>
      <w:r>
        <w:rPr>
          <w:lang w:val="kk-KZ"/>
        </w:rPr>
        <w:t xml:space="preserve"> </w:t>
      </w:r>
      <w:r>
        <w:t>телефонн</w:t>
      </w:r>
      <w:r w:rsidR="00526B48">
        <w:t>ых</w:t>
      </w:r>
      <w:r>
        <w:t xml:space="preserve"> номер</w:t>
      </w:r>
      <w:r w:rsidR="00526B48">
        <w:t>ов</w:t>
      </w:r>
      <w:r>
        <w:t xml:space="preserve"> по подземным  проводным линиям с выходом на Единую сеть телекоммуникаций.</w:t>
      </w:r>
    </w:p>
    <w:p w:rsidR="000A7545" w:rsidRDefault="000A7545" w:rsidP="000A7545">
      <w:pPr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</w:pPr>
      <w:r>
        <w:t>Предоставление бесплатных соединений с экстренной медицинской (103), правоохранительной (102), противопожарной (101), аварийной (104) службами и службой спасения (112).</w:t>
      </w:r>
    </w:p>
    <w:p w:rsidR="000A7545" w:rsidRDefault="000A7545" w:rsidP="000A7545">
      <w:pPr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</w:pPr>
      <w:r>
        <w:t>Предоставление доступа к платным справочным службам телефонной сети.</w:t>
      </w:r>
    </w:p>
    <w:p w:rsidR="000A7545" w:rsidRDefault="000A7545" w:rsidP="000A7545">
      <w:pPr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</w:pPr>
      <w:r>
        <w:t>Возможность подключения услуг ДВО (автоматическое определение номера, переадресация, отключение междугородной связи и т.д.).</w:t>
      </w:r>
    </w:p>
    <w:p w:rsidR="000A7545" w:rsidRDefault="000A7545" w:rsidP="000A7545">
      <w:pPr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</w:pPr>
      <w:r>
        <w:t>Предоставление услуг междугородной телефонной связи и доступа  к абонентам сотовых операторов.</w:t>
      </w:r>
    </w:p>
    <w:p w:rsidR="000A7545" w:rsidRDefault="000A7545" w:rsidP="000A7545">
      <w:pPr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</w:pPr>
      <w:r>
        <w:t>Поставщик услуг должен самостоятельно проводить весь объем подготовительных и монтажных работ.</w:t>
      </w:r>
    </w:p>
    <w:p w:rsidR="000A7545" w:rsidRDefault="000A7545" w:rsidP="000A7545">
      <w:pPr>
        <w:numPr>
          <w:ilvl w:val="0"/>
          <w:numId w:val="1"/>
        </w:numPr>
        <w:tabs>
          <w:tab w:val="clear" w:pos="720"/>
          <w:tab w:val="num" w:pos="993"/>
        </w:tabs>
        <w:ind w:left="0" w:firstLine="567"/>
        <w:jc w:val="both"/>
      </w:pPr>
      <w:r>
        <w:rPr>
          <w:lang w:val="kk-KZ"/>
        </w:rPr>
        <w:t>В</w:t>
      </w:r>
      <w:r>
        <w:t>се изменения в конфигурации системы, а также модификация оказываемых дополнительных услуг (перенос и /или подключение услуги, дополнительных видов обслуживания и т.п.) производить по письменной заявке Заказчика</w:t>
      </w:r>
      <w:r>
        <w:rPr>
          <w:color w:val="000000"/>
        </w:rPr>
        <w:t>,</w:t>
      </w:r>
      <w:r>
        <w:t xml:space="preserve"> при этом стоимость таких дополнительных услуг должна быть утверждена Поставщиком услуг в его тарифах.</w:t>
      </w:r>
    </w:p>
    <w:p w:rsidR="000A7545" w:rsidRDefault="000A7545" w:rsidP="000A7545">
      <w:pPr>
        <w:jc w:val="both"/>
      </w:pPr>
    </w:p>
    <w:p w:rsidR="000A7545" w:rsidRDefault="000A7545" w:rsidP="000A7545">
      <w:pPr>
        <w:tabs>
          <w:tab w:val="num" w:pos="851"/>
        </w:tabs>
        <w:ind w:firstLine="567"/>
        <w:jc w:val="both"/>
      </w:pPr>
      <w:r>
        <w:t xml:space="preserve">До заключения договора победитель должен  предоставить копии Государственных  лицензий на предоставление  услуг </w:t>
      </w:r>
      <w:r>
        <w:rPr>
          <w:lang w:val="kk-KZ"/>
        </w:rPr>
        <w:t>местной, междугородной телефонной связи</w:t>
      </w:r>
      <w:r>
        <w:t>.</w:t>
      </w:r>
    </w:p>
    <w:p w:rsidR="000A7545" w:rsidRDefault="000A7545" w:rsidP="000A7545">
      <w:pPr>
        <w:pStyle w:val="2"/>
        <w:jc w:val="right"/>
      </w:pPr>
    </w:p>
    <w:p w:rsidR="000A7545" w:rsidRDefault="000A7545" w:rsidP="000A7545">
      <w:pPr>
        <w:pStyle w:val="2"/>
        <w:jc w:val="right"/>
      </w:pPr>
    </w:p>
    <w:p w:rsidR="000A7545" w:rsidRDefault="000A7545" w:rsidP="000A7545">
      <w:pPr>
        <w:pStyle w:val="2"/>
        <w:jc w:val="right"/>
      </w:pPr>
    </w:p>
    <w:p w:rsidR="000A7545" w:rsidRDefault="000A7545" w:rsidP="000A7545">
      <w:pPr>
        <w:pStyle w:val="2"/>
        <w:jc w:val="right"/>
      </w:pPr>
    </w:p>
    <w:p w:rsidR="000A7545" w:rsidRDefault="000A7545" w:rsidP="000A7545">
      <w:pPr>
        <w:pStyle w:val="2"/>
        <w:jc w:val="right"/>
      </w:pPr>
    </w:p>
    <w:p w:rsidR="000A7545" w:rsidRDefault="000A7545" w:rsidP="000A7545"/>
    <w:p w:rsidR="004A70B3" w:rsidRDefault="004A70B3" w:rsidP="000A7545"/>
    <w:p w:rsidR="004A70B3" w:rsidRDefault="004A70B3" w:rsidP="000A7545"/>
    <w:p w:rsidR="004A70B3" w:rsidRDefault="004A70B3" w:rsidP="000A7545"/>
    <w:p w:rsidR="004A70B3" w:rsidRDefault="004A70B3" w:rsidP="000A7545"/>
    <w:p w:rsidR="004A70B3" w:rsidRDefault="004A70B3" w:rsidP="000A7545"/>
    <w:p w:rsidR="004A70B3" w:rsidRDefault="004A70B3" w:rsidP="000A7545"/>
    <w:p w:rsidR="000A7545" w:rsidRDefault="000A7545" w:rsidP="000A7545"/>
    <w:p w:rsidR="004A70B3" w:rsidRPr="004A70B3" w:rsidRDefault="004A70B3" w:rsidP="004A70B3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4A70B3">
        <w:rPr>
          <w:rFonts w:ascii="Arial" w:hAnsi="Arial" w:cs="Arial"/>
          <w:b/>
          <w:color w:val="000000"/>
          <w:sz w:val="21"/>
          <w:szCs w:val="21"/>
        </w:rPr>
        <w:lastRenderedPageBreak/>
        <w:t>ТЕХНИКАЛЫҚ СИПАТТАМА</w:t>
      </w:r>
    </w:p>
    <w:p w:rsidR="000A7545" w:rsidRPr="004A70B3" w:rsidRDefault="004A70B3" w:rsidP="004A70B3">
      <w:pPr>
        <w:jc w:val="center"/>
        <w:rPr>
          <w:b/>
        </w:rPr>
      </w:pPr>
      <w:r w:rsidRPr="004A70B3">
        <w:rPr>
          <w:rFonts w:ascii="Arial" w:hAnsi="Arial" w:cs="Arial"/>
          <w:b/>
          <w:color w:val="000000"/>
          <w:sz w:val="21"/>
          <w:szCs w:val="21"/>
        </w:rPr>
        <w:t xml:space="preserve">Телефон </w:t>
      </w:r>
      <w:proofErr w:type="spellStart"/>
      <w:r w:rsidRPr="004A70B3">
        <w:rPr>
          <w:rFonts w:ascii="Arial" w:hAnsi="Arial" w:cs="Arial"/>
          <w:b/>
          <w:color w:val="000000"/>
          <w:sz w:val="21"/>
          <w:szCs w:val="21"/>
        </w:rPr>
        <w:t>байланысы</w:t>
      </w:r>
      <w:proofErr w:type="spellEnd"/>
      <w:r w:rsidRPr="004A70B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4A70B3">
        <w:rPr>
          <w:rFonts w:ascii="Arial" w:hAnsi="Arial" w:cs="Arial"/>
          <w:b/>
          <w:color w:val="000000"/>
          <w:sz w:val="21"/>
          <w:szCs w:val="21"/>
        </w:rPr>
        <w:t>қызметтері</w:t>
      </w:r>
      <w:proofErr w:type="spellEnd"/>
      <w:r w:rsidRPr="004A70B3">
        <w:rPr>
          <w:rFonts w:ascii="Arial" w:hAnsi="Arial" w:cs="Arial"/>
          <w:b/>
          <w:color w:val="000000"/>
          <w:sz w:val="21"/>
          <w:szCs w:val="21"/>
        </w:rPr>
        <w:t>.</w:t>
      </w:r>
    </w:p>
    <w:p w:rsidR="000A7545" w:rsidRPr="004A70B3" w:rsidRDefault="000A7545" w:rsidP="000A7545">
      <w:pPr>
        <w:rPr>
          <w:b/>
        </w:rPr>
      </w:pPr>
    </w:p>
    <w:p w:rsidR="000A7545" w:rsidRDefault="000A7545" w:rsidP="000A75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4A70B3" w:rsidTr="00EE1CE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B3" w:rsidRDefault="004A70B3" w:rsidP="00EE1CEE">
            <w:pPr>
              <w:pStyle w:val="a3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4A70B3">
              <w:rPr>
                <w:sz w:val="28"/>
                <w:szCs w:val="28"/>
                <w:lang w:eastAsia="en-US"/>
              </w:rPr>
              <w:t>Тапсырыс</w:t>
            </w:r>
            <w:proofErr w:type="spellEnd"/>
            <w:r w:rsidRPr="004A70B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70B3">
              <w:rPr>
                <w:sz w:val="28"/>
                <w:szCs w:val="28"/>
                <w:lang w:eastAsia="en-US"/>
              </w:rPr>
              <w:t>беруші</w:t>
            </w:r>
            <w:proofErr w:type="spellEnd"/>
            <w:r w:rsidRPr="004A70B3">
              <w:rPr>
                <w:sz w:val="28"/>
                <w:szCs w:val="28"/>
                <w:lang w:eastAsia="en-US"/>
              </w:rPr>
              <w:t>: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B3" w:rsidRPr="000A7545" w:rsidRDefault="004A70B3" w:rsidP="00EE1CEE">
            <w:pPr>
              <w:rPr>
                <w:sz w:val="28"/>
              </w:rPr>
            </w:pP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Қостанай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ауданы</w:t>
            </w:r>
            <w:proofErr w:type="spellEnd"/>
            <w:r>
              <w:rPr>
                <w:sz w:val="28"/>
              </w:rPr>
              <w:t xml:space="preserve"> Владимиров</w:t>
            </w:r>
            <w:r w:rsidRPr="004A70B3">
              <w:rPr>
                <w:sz w:val="28"/>
              </w:rPr>
              <w:t xml:space="preserve"> </w:t>
            </w:r>
            <w:proofErr w:type="spellStart"/>
            <w:r w:rsidRPr="004A70B3">
              <w:rPr>
                <w:sz w:val="28"/>
              </w:rPr>
              <w:t>ауылдық</w:t>
            </w:r>
            <w:proofErr w:type="spellEnd"/>
            <w:r w:rsidRPr="004A70B3">
              <w:rPr>
                <w:sz w:val="28"/>
              </w:rPr>
              <w:t xml:space="preserve"> </w:t>
            </w:r>
            <w:proofErr w:type="spellStart"/>
            <w:r w:rsidRPr="004A70B3">
              <w:rPr>
                <w:sz w:val="28"/>
              </w:rPr>
              <w:t>округі</w:t>
            </w:r>
            <w:proofErr w:type="spellEnd"/>
            <w:r w:rsidRPr="004A70B3">
              <w:rPr>
                <w:sz w:val="28"/>
              </w:rPr>
              <w:t xml:space="preserve"> </w:t>
            </w:r>
            <w:proofErr w:type="spellStart"/>
            <w:r w:rsidRPr="004A70B3">
              <w:rPr>
                <w:sz w:val="28"/>
              </w:rPr>
              <w:t>әкі</w:t>
            </w:r>
            <w:proofErr w:type="gramStart"/>
            <w:r w:rsidRPr="004A70B3">
              <w:rPr>
                <w:sz w:val="28"/>
              </w:rPr>
              <w:t>м</w:t>
            </w:r>
            <w:proofErr w:type="gramEnd"/>
            <w:r w:rsidRPr="004A70B3">
              <w:rPr>
                <w:sz w:val="28"/>
              </w:rPr>
              <w:t>інің</w:t>
            </w:r>
            <w:proofErr w:type="spellEnd"/>
            <w:r w:rsidRPr="004A70B3">
              <w:rPr>
                <w:sz w:val="28"/>
              </w:rPr>
              <w:t xml:space="preserve"> аппараты" </w:t>
            </w:r>
            <w:proofErr w:type="spellStart"/>
            <w:r w:rsidRPr="004A70B3">
              <w:rPr>
                <w:sz w:val="28"/>
              </w:rPr>
              <w:t>мемлекеттік</w:t>
            </w:r>
            <w:proofErr w:type="spellEnd"/>
            <w:r w:rsidRPr="004A70B3">
              <w:rPr>
                <w:sz w:val="28"/>
              </w:rPr>
              <w:t xml:space="preserve"> </w:t>
            </w:r>
            <w:proofErr w:type="spellStart"/>
            <w:r w:rsidRPr="004A70B3">
              <w:rPr>
                <w:sz w:val="28"/>
              </w:rPr>
              <w:t>мекемесі</w:t>
            </w:r>
            <w:proofErr w:type="spellEnd"/>
          </w:p>
        </w:tc>
      </w:tr>
      <w:tr w:rsidR="004A70B3" w:rsidTr="00EE1CE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B3" w:rsidRDefault="004A70B3" w:rsidP="00EE1CEE">
            <w:pPr>
              <w:pStyle w:val="a3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4A70B3">
              <w:rPr>
                <w:sz w:val="28"/>
                <w:szCs w:val="28"/>
                <w:lang w:eastAsia="en-US"/>
              </w:rPr>
              <w:t>Қызмет</w:t>
            </w:r>
            <w:proofErr w:type="spellEnd"/>
            <w:r w:rsidRPr="004A70B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70B3">
              <w:rPr>
                <w:sz w:val="28"/>
                <w:szCs w:val="28"/>
                <w:lang w:eastAsia="en-US"/>
              </w:rPr>
              <w:t>көрсету</w:t>
            </w:r>
            <w:proofErr w:type="spellEnd"/>
            <w:r w:rsidRPr="004A70B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70B3">
              <w:rPr>
                <w:sz w:val="28"/>
                <w:szCs w:val="28"/>
                <w:lang w:eastAsia="en-US"/>
              </w:rPr>
              <w:t>орны</w:t>
            </w:r>
            <w:proofErr w:type="spellEnd"/>
            <w:r w:rsidRPr="004A70B3">
              <w:rPr>
                <w:sz w:val="28"/>
                <w:szCs w:val="28"/>
                <w:lang w:eastAsia="en-US"/>
              </w:rPr>
              <w:t>: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B3" w:rsidRDefault="004A70B3" w:rsidP="00EE1CEE">
            <w:pPr>
              <w:pStyle w:val="a3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4A70B3">
              <w:rPr>
                <w:sz w:val="28"/>
                <w:szCs w:val="28"/>
                <w:lang w:eastAsia="en-US"/>
              </w:rPr>
              <w:t>Қостанай</w:t>
            </w:r>
            <w:proofErr w:type="spellEnd"/>
            <w:r w:rsidRPr="004A70B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70B3">
              <w:rPr>
                <w:sz w:val="28"/>
                <w:szCs w:val="28"/>
                <w:lang w:eastAsia="en-US"/>
              </w:rPr>
              <w:t>ауданы</w:t>
            </w:r>
            <w:proofErr w:type="spellEnd"/>
          </w:p>
        </w:tc>
      </w:tr>
      <w:tr w:rsidR="004A70B3" w:rsidTr="00EE1CE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B3" w:rsidRDefault="004A70B3" w:rsidP="00EE1CEE">
            <w:pPr>
              <w:pStyle w:val="a3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Қызмет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көрсету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мерзі</w:t>
            </w:r>
            <w:proofErr w:type="gramStart"/>
            <w:r>
              <w:rPr>
                <w:sz w:val="28"/>
                <w:szCs w:val="28"/>
                <w:lang w:eastAsia="en-US"/>
              </w:rPr>
              <w:t>м</w:t>
            </w:r>
            <w:proofErr w:type="gramEnd"/>
            <w:r>
              <w:rPr>
                <w:sz w:val="28"/>
                <w:szCs w:val="28"/>
                <w:lang w:eastAsia="en-US"/>
              </w:rPr>
              <w:t>і</w:t>
            </w:r>
            <w:proofErr w:type="spellEnd"/>
            <w:r>
              <w:rPr>
                <w:sz w:val="28"/>
                <w:szCs w:val="28"/>
                <w:lang w:eastAsia="en-US"/>
              </w:rPr>
              <w:t>: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B3" w:rsidRDefault="004A70B3" w:rsidP="00EE1CEE">
            <w:pPr>
              <w:pStyle w:val="a3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4A70B3">
              <w:rPr>
                <w:sz w:val="28"/>
                <w:szCs w:val="28"/>
                <w:lang w:eastAsia="en-US"/>
              </w:rPr>
              <w:t>Қаң</w:t>
            </w:r>
            <w:proofErr w:type="gramStart"/>
            <w:r w:rsidRPr="004A70B3">
              <w:rPr>
                <w:sz w:val="28"/>
                <w:szCs w:val="28"/>
                <w:lang w:eastAsia="en-US"/>
              </w:rPr>
              <w:t>тар-желто</w:t>
            </w:r>
            <w:proofErr w:type="gramEnd"/>
            <w:r w:rsidRPr="004A70B3">
              <w:rPr>
                <w:sz w:val="28"/>
                <w:szCs w:val="28"/>
                <w:lang w:eastAsia="en-US"/>
              </w:rPr>
              <w:t>қсан</w:t>
            </w:r>
            <w:proofErr w:type="spellEnd"/>
            <w:r w:rsidRPr="004A70B3">
              <w:rPr>
                <w:sz w:val="28"/>
                <w:szCs w:val="28"/>
                <w:lang w:eastAsia="en-US"/>
              </w:rPr>
              <w:t xml:space="preserve"> 2025</w:t>
            </w:r>
            <w:r>
              <w:rPr>
                <w:sz w:val="28"/>
                <w:szCs w:val="28"/>
                <w:lang w:eastAsia="en-US"/>
              </w:rPr>
              <w:t>г.</w:t>
            </w:r>
          </w:p>
        </w:tc>
      </w:tr>
      <w:tr w:rsidR="004A70B3" w:rsidTr="00EE1CE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B3" w:rsidRDefault="004A70B3" w:rsidP="00EE1CEE">
            <w:pPr>
              <w:pStyle w:val="a3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4A70B3">
              <w:rPr>
                <w:sz w:val="28"/>
                <w:szCs w:val="28"/>
                <w:lang w:eastAsia="en-US"/>
              </w:rPr>
              <w:t>Қызмет</w:t>
            </w:r>
            <w:proofErr w:type="spellEnd"/>
            <w:r w:rsidRPr="004A70B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70B3">
              <w:rPr>
                <w:sz w:val="28"/>
                <w:szCs w:val="28"/>
                <w:lang w:eastAsia="en-US"/>
              </w:rPr>
              <w:t>көрсетудің</w:t>
            </w:r>
            <w:proofErr w:type="spellEnd"/>
            <w:r w:rsidRPr="004A70B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70B3">
              <w:rPr>
                <w:sz w:val="28"/>
                <w:szCs w:val="28"/>
                <w:lang w:eastAsia="en-US"/>
              </w:rPr>
              <w:t>басталу</w:t>
            </w:r>
            <w:proofErr w:type="spellEnd"/>
            <w:r w:rsidRPr="004A70B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70B3">
              <w:rPr>
                <w:sz w:val="28"/>
                <w:szCs w:val="28"/>
                <w:lang w:eastAsia="en-US"/>
              </w:rPr>
              <w:t>мерзі</w:t>
            </w:r>
            <w:proofErr w:type="gramStart"/>
            <w:r w:rsidRPr="004A70B3">
              <w:rPr>
                <w:sz w:val="28"/>
                <w:szCs w:val="28"/>
                <w:lang w:eastAsia="en-US"/>
              </w:rPr>
              <w:t>м</w:t>
            </w:r>
            <w:proofErr w:type="gramEnd"/>
            <w:r w:rsidRPr="004A70B3">
              <w:rPr>
                <w:sz w:val="28"/>
                <w:szCs w:val="28"/>
                <w:lang w:eastAsia="en-US"/>
              </w:rPr>
              <w:t>і</w:t>
            </w:r>
            <w:proofErr w:type="spellEnd"/>
            <w:r w:rsidRPr="004A70B3">
              <w:rPr>
                <w:sz w:val="28"/>
                <w:szCs w:val="28"/>
                <w:lang w:eastAsia="en-US"/>
              </w:rPr>
              <w:t>: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B3" w:rsidRDefault="004A70B3" w:rsidP="00EE1CEE">
            <w:pPr>
              <w:pStyle w:val="a3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4A70B3">
              <w:rPr>
                <w:sz w:val="28"/>
                <w:szCs w:val="28"/>
                <w:lang w:eastAsia="en-US"/>
              </w:rPr>
              <w:t>Қаңтар</w:t>
            </w:r>
            <w:proofErr w:type="spellEnd"/>
            <w:r w:rsidRPr="004A70B3">
              <w:rPr>
                <w:sz w:val="28"/>
                <w:szCs w:val="28"/>
                <w:lang w:eastAsia="en-US"/>
              </w:rPr>
              <w:t xml:space="preserve"> 2025</w:t>
            </w:r>
          </w:p>
        </w:tc>
      </w:tr>
    </w:tbl>
    <w:p w:rsidR="00B50C4C" w:rsidRDefault="00B50C4C"/>
    <w:p w:rsidR="004A70B3" w:rsidRDefault="004A70B3"/>
    <w:p w:rsidR="004A70B3" w:rsidRDefault="004A70B3"/>
    <w:p w:rsidR="004A70B3" w:rsidRPr="004A70B3" w:rsidRDefault="004A70B3"/>
    <w:p w:rsidR="004A70B3" w:rsidRPr="004A70B3" w:rsidRDefault="004A70B3" w:rsidP="004A70B3">
      <w:pPr>
        <w:jc w:val="center"/>
        <w:rPr>
          <w:b/>
          <w:color w:val="000000"/>
          <w:sz w:val="21"/>
          <w:szCs w:val="21"/>
        </w:rPr>
      </w:pPr>
      <w:proofErr w:type="spellStart"/>
      <w:r w:rsidRPr="004A70B3">
        <w:rPr>
          <w:b/>
          <w:color w:val="000000"/>
          <w:sz w:val="21"/>
          <w:szCs w:val="21"/>
        </w:rPr>
        <w:t>Техникалық</w:t>
      </w:r>
      <w:proofErr w:type="spellEnd"/>
      <w:r w:rsidRPr="004A70B3">
        <w:rPr>
          <w:b/>
          <w:color w:val="000000"/>
          <w:sz w:val="21"/>
          <w:szCs w:val="21"/>
        </w:rPr>
        <w:t xml:space="preserve"> </w:t>
      </w:r>
      <w:proofErr w:type="spellStart"/>
      <w:r w:rsidRPr="004A70B3">
        <w:rPr>
          <w:b/>
          <w:color w:val="000000"/>
          <w:sz w:val="21"/>
          <w:szCs w:val="21"/>
        </w:rPr>
        <w:t>ерекшеліктің</w:t>
      </w:r>
      <w:proofErr w:type="spellEnd"/>
      <w:r w:rsidRPr="004A70B3">
        <w:rPr>
          <w:b/>
          <w:color w:val="000000"/>
          <w:sz w:val="21"/>
          <w:szCs w:val="21"/>
        </w:rPr>
        <w:t xml:space="preserve"> </w:t>
      </w:r>
      <w:proofErr w:type="spellStart"/>
      <w:r w:rsidRPr="004A70B3">
        <w:rPr>
          <w:b/>
          <w:color w:val="000000"/>
          <w:sz w:val="21"/>
          <w:szCs w:val="21"/>
        </w:rPr>
        <w:t>барлық</w:t>
      </w:r>
      <w:proofErr w:type="spellEnd"/>
      <w:r w:rsidRPr="004A70B3">
        <w:rPr>
          <w:b/>
          <w:color w:val="000000"/>
          <w:sz w:val="21"/>
          <w:szCs w:val="21"/>
        </w:rPr>
        <w:t xml:space="preserve"> </w:t>
      </w:r>
      <w:proofErr w:type="spellStart"/>
      <w:r w:rsidRPr="004A70B3">
        <w:rPr>
          <w:b/>
          <w:color w:val="000000"/>
          <w:sz w:val="21"/>
          <w:szCs w:val="21"/>
        </w:rPr>
        <w:t>тармақтарын</w:t>
      </w:r>
      <w:proofErr w:type="spellEnd"/>
      <w:r w:rsidRPr="004A70B3">
        <w:rPr>
          <w:b/>
          <w:color w:val="000000"/>
          <w:sz w:val="21"/>
          <w:szCs w:val="21"/>
        </w:rPr>
        <w:t xml:space="preserve"> </w:t>
      </w:r>
      <w:proofErr w:type="spellStart"/>
      <w:r w:rsidRPr="004A70B3">
        <w:rPr>
          <w:b/>
          <w:color w:val="000000"/>
          <w:sz w:val="21"/>
          <w:szCs w:val="21"/>
        </w:rPr>
        <w:t>міндетті</w:t>
      </w:r>
      <w:proofErr w:type="spellEnd"/>
      <w:r w:rsidRPr="004A70B3">
        <w:rPr>
          <w:b/>
          <w:color w:val="000000"/>
          <w:sz w:val="21"/>
          <w:szCs w:val="21"/>
        </w:rPr>
        <w:t xml:space="preserve"> </w:t>
      </w:r>
      <w:proofErr w:type="spellStart"/>
      <w:r w:rsidRPr="004A70B3">
        <w:rPr>
          <w:b/>
          <w:color w:val="000000"/>
          <w:sz w:val="21"/>
          <w:szCs w:val="21"/>
        </w:rPr>
        <w:t>түрде</w:t>
      </w:r>
      <w:proofErr w:type="spellEnd"/>
      <w:r w:rsidRPr="004A70B3">
        <w:rPr>
          <w:b/>
          <w:color w:val="000000"/>
          <w:sz w:val="21"/>
          <w:szCs w:val="21"/>
        </w:rPr>
        <w:t xml:space="preserve"> </w:t>
      </w:r>
      <w:proofErr w:type="spellStart"/>
      <w:r w:rsidRPr="004A70B3">
        <w:rPr>
          <w:b/>
          <w:color w:val="000000"/>
          <w:sz w:val="21"/>
          <w:szCs w:val="21"/>
        </w:rPr>
        <w:t>орындау</w:t>
      </w:r>
      <w:proofErr w:type="spellEnd"/>
    </w:p>
    <w:p w:rsidR="004A70B3" w:rsidRPr="004A70B3" w:rsidRDefault="004A70B3" w:rsidP="004A70B3">
      <w:pPr>
        <w:jc w:val="center"/>
        <w:rPr>
          <w:b/>
          <w:color w:val="000000"/>
          <w:sz w:val="21"/>
          <w:szCs w:val="21"/>
        </w:rPr>
      </w:pPr>
    </w:p>
    <w:p w:rsidR="004A70B3" w:rsidRPr="004A70B3" w:rsidRDefault="004A70B3" w:rsidP="004A70B3">
      <w:pPr>
        <w:jc w:val="both"/>
        <w:rPr>
          <w:color w:val="000000"/>
        </w:rPr>
      </w:pPr>
      <w:proofErr w:type="spellStart"/>
      <w:r w:rsidRPr="004A70B3">
        <w:rPr>
          <w:color w:val="000000"/>
        </w:rPr>
        <w:t>Жеткізу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орны</w:t>
      </w:r>
      <w:proofErr w:type="spellEnd"/>
      <w:r w:rsidRPr="004A70B3">
        <w:rPr>
          <w:color w:val="000000"/>
        </w:rPr>
        <w:t xml:space="preserve">: </w:t>
      </w:r>
      <w:proofErr w:type="spellStart"/>
      <w:r w:rsidRPr="004A70B3">
        <w:rPr>
          <w:color w:val="000000"/>
        </w:rPr>
        <w:t>Қостанай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ауданы</w:t>
      </w:r>
      <w:proofErr w:type="spellEnd"/>
      <w:r w:rsidRPr="004A70B3">
        <w:rPr>
          <w:color w:val="000000"/>
        </w:rPr>
        <w:t xml:space="preserve"> </w:t>
      </w:r>
    </w:p>
    <w:p w:rsidR="004A70B3" w:rsidRPr="004A70B3" w:rsidRDefault="004A70B3" w:rsidP="004A70B3">
      <w:pPr>
        <w:jc w:val="both"/>
        <w:rPr>
          <w:color w:val="000000"/>
        </w:rPr>
      </w:pPr>
      <w:proofErr w:type="spellStart"/>
      <w:r w:rsidRPr="004A70B3">
        <w:rPr>
          <w:color w:val="000000"/>
        </w:rPr>
        <w:t>Қызмет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көрсету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мерзімі</w:t>
      </w:r>
      <w:proofErr w:type="spellEnd"/>
      <w:r w:rsidRPr="004A70B3">
        <w:rPr>
          <w:color w:val="000000"/>
        </w:rPr>
        <w:t xml:space="preserve">: 2025 </w:t>
      </w:r>
      <w:proofErr w:type="spellStart"/>
      <w:r w:rsidRPr="004A70B3">
        <w:rPr>
          <w:color w:val="000000"/>
        </w:rPr>
        <w:t>жылғ</w:t>
      </w:r>
      <w:proofErr w:type="gramStart"/>
      <w:r w:rsidRPr="004A70B3">
        <w:rPr>
          <w:color w:val="000000"/>
        </w:rPr>
        <w:t>ы</w:t>
      </w:r>
      <w:proofErr w:type="spellEnd"/>
      <w:proofErr w:type="gram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қаңтар-желтоқсан</w:t>
      </w:r>
      <w:proofErr w:type="spellEnd"/>
      <w:r w:rsidRPr="004A70B3">
        <w:rPr>
          <w:color w:val="000000"/>
        </w:rPr>
        <w:t xml:space="preserve">. </w:t>
      </w:r>
    </w:p>
    <w:p w:rsidR="004A70B3" w:rsidRPr="004A70B3" w:rsidRDefault="004A70B3" w:rsidP="004A70B3">
      <w:pPr>
        <w:jc w:val="both"/>
        <w:rPr>
          <w:color w:val="000000"/>
        </w:rPr>
      </w:pPr>
      <w:r w:rsidRPr="004A70B3">
        <w:rPr>
          <w:color w:val="000000"/>
        </w:rPr>
        <w:t xml:space="preserve">1. </w:t>
      </w:r>
      <w:proofErr w:type="spellStart"/>
      <w:r w:rsidRPr="004A70B3">
        <w:rPr>
          <w:color w:val="000000"/>
        </w:rPr>
        <w:t>Телекоммуникациялардың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бірыңғай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желісіне</w:t>
      </w:r>
      <w:proofErr w:type="spellEnd"/>
      <w:r w:rsidRPr="004A70B3">
        <w:rPr>
          <w:color w:val="000000"/>
        </w:rPr>
        <w:t xml:space="preserve"> </w:t>
      </w:r>
      <w:proofErr w:type="spellStart"/>
      <w:proofErr w:type="gramStart"/>
      <w:r w:rsidRPr="004A70B3">
        <w:rPr>
          <w:color w:val="000000"/>
        </w:rPr>
        <w:t>шы</w:t>
      </w:r>
      <w:proofErr w:type="gramEnd"/>
      <w:r w:rsidRPr="004A70B3">
        <w:rPr>
          <w:color w:val="000000"/>
        </w:rPr>
        <w:t>ға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отырып</w:t>
      </w:r>
      <w:proofErr w:type="spellEnd"/>
      <w:r w:rsidRPr="004A70B3">
        <w:rPr>
          <w:color w:val="000000"/>
        </w:rPr>
        <w:t xml:space="preserve">, </w:t>
      </w:r>
      <w:proofErr w:type="spellStart"/>
      <w:r w:rsidRPr="004A70B3">
        <w:rPr>
          <w:color w:val="000000"/>
        </w:rPr>
        <w:t>жерасты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сымды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желілері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бойынша</w:t>
      </w:r>
      <w:proofErr w:type="spellEnd"/>
      <w:r w:rsidRPr="004A70B3">
        <w:rPr>
          <w:color w:val="000000"/>
        </w:rPr>
        <w:t xml:space="preserve"> ___2___ телефон </w:t>
      </w:r>
      <w:proofErr w:type="spellStart"/>
      <w:r w:rsidRPr="004A70B3">
        <w:rPr>
          <w:color w:val="000000"/>
        </w:rPr>
        <w:t>нөмірлерін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ұсыну</w:t>
      </w:r>
      <w:proofErr w:type="spellEnd"/>
      <w:r w:rsidRPr="004A70B3">
        <w:rPr>
          <w:color w:val="000000"/>
        </w:rPr>
        <w:t xml:space="preserve">. </w:t>
      </w:r>
    </w:p>
    <w:p w:rsidR="004A70B3" w:rsidRPr="004A70B3" w:rsidRDefault="004A70B3" w:rsidP="004A70B3">
      <w:pPr>
        <w:jc w:val="both"/>
        <w:rPr>
          <w:color w:val="000000"/>
        </w:rPr>
      </w:pPr>
      <w:r w:rsidRPr="004A70B3">
        <w:rPr>
          <w:color w:val="000000"/>
        </w:rPr>
        <w:t xml:space="preserve">2. </w:t>
      </w:r>
      <w:proofErr w:type="spellStart"/>
      <w:proofErr w:type="gramStart"/>
      <w:r w:rsidRPr="004A70B3">
        <w:rPr>
          <w:color w:val="000000"/>
        </w:rPr>
        <w:t>Ш</w:t>
      </w:r>
      <w:proofErr w:type="gramEnd"/>
      <w:r w:rsidRPr="004A70B3">
        <w:rPr>
          <w:color w:val="000000"/>
        </w:rPr>
        <w:t>ұғыл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медициналық</w:t>
      </w:r>
      <w:proofErr w:type="spellEnd"/>
      <w:r w:rsidRPr="004A70B3">
        <w:rPr>
          <w:color w:val="000000"/>
        </w:rPr>
        <w:t xml:space="preserve"> (103), </w:t>
      </w:r>
      <w:proofErr w:type="spellStart"/>
      <w:r w:rsidRPr="004A70B3">
        <w:rPr>
          <w:color w:val="000000"/>
        </w:rPr>
        <w:t>құқық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қорғау</w:t>
      </w:r>
      <w:proofErr w:type="spellEnd"/>
      <w:r w:rsidRPr="004A70B3">
        <w:rPr>
          <w:color w:val="000000"/>
        </w:rPr>
        <w:t xml:space="preserve"> (102), </w:t>
      </w:r>
      <w:proofErr w:type="spellStart"/>
      <w:r w:rsidRPr="004A70B3">
        <w:rPr>
          <w:color w:val="000000"/>
        </w:rPr>
        <w:t>өртке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қарсы</w:t>
      </w:r>
      <w:proofErr w:type="spellEnd"/>
      <w:r w:rsidRPr="004A70B3">
        <w:rPr>
          <w:color w:val="000000"/>
        </w:rPr>
        <w:t xml:space="preserve"> (101), </w:t>
      </w:r>
      <w:proofErr w:type="spellStart"/>
      <w:r w:rsidRPr="004A70B3">
        <w:rPr>
          <w:color w:val="000000"/>
        </w:rPr>
        <w:t>авариялық</w:t>
      </w:r>
      <w:proofErr w:type="spellEnd"/>
      <w:r w:rsidRPr="004A70B3">
        <w:rPr>
          <w:color w:val="000000"/>
        </w:rPr>
        <w:t xml:space="preserve"> (104) </w:t>
      </w:r>
      <w:proofErr w:type="spellStart"/>
      <w:r w:rsidRPr="004A70B3">
        <w:rPr>
          <w:color w:val="000000"/>
        </w:rPr>
        <w:t>қызметтермен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және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құтқару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қызметімен</w:t>
      </w:r>
      <w:proofErr w:type="spellEnd"/>
      <w:r w:rsidRPr="004A70B3">
        <w:rPr>
          <w:color w:val="000000"/>
        </w:rPr>
        <w:t xml:space="preserve"> (112) </w:t>
      </w:r>
      <w:proofErr w:type="spellStart"/>
      <w:r w:rsidRPr="004A70B3">
        <w:rPr>
          <w:color w:val="000000"/>
        </w:rPr>
        <w:t>тегін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қосылуларды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ұсыну</w:t>
      </w:r>
      <w:proofErr w:type="spellEnd"/>
      <w:r w:rsidRPr="004A70B3">
        <w:rPr>
          <w:color w:val="000000"/>
        </w:rPr>
        <w:t>.</w:t>
      </w:r>
    </w:p>
    <w:p w:rsidR="004A70B3" w:rsidRPr="004A70B3" w:rsidRDefault="004A70B3" w:rsidP="004A70B3">
      <w:pPr>
        <w:jc w:val="both"/>
        <w:rPr>
          <w:color w:val="000000"/>
        </w:rPr>
      </w:pPr>
      <w:r w:rsidRPr="004A70B3">
        <w:rPr>
          <w:color w:val="000000"/>
        </w:rPr>
        <w:t xml:space="preserve">3. Телефон </w:t>
      </w:r>
      <w:proofErr w:type="spellStart"/>
      <w:r w:rsidRPr="004A70B3">
        <w:rPr>
          <w:color w:val="000000"/>
        </w:rPr>
        <w:t>желісінің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ақылы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анықтамалық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қызметтері</w:t>
      </w:r>
      <w:proofErr w:type="gramStart"/>
      <w:r w:rsidRPr="004A70B3">
        <w:rPr>
          <w:color w:val="000000"/>
        </w:rPr>
        <w:t>не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қол</w:t>
      </w:r>
      <w:proofErr w:type="spellEnd"/>
      <w:proofErr w:type="gram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жетімділікті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қамтамасыз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ету</w:t>
      </w:r>
      <w:proofErr w:type="spellEnd"/>
      <w:r w:rsidRPr="004A70B3">
        <w:rPr>
          <w:color w:val="000000"/>
        </w:rPr>
        <w:t xml:space="preserve">. </w:t>
      </w:r>
    </w:p>
    <w:p w:rsidR="004A70B3" w:rsidRPr="004A70B3" w:rsidRDefault="004A70B3" w:rsidP="004A70B3">
      <w:pPr>
        <w:jc w:val="both"/>
        <w:rPr>
          <w:color w:val="000000"/>
        </w:rPr>
      </w:pPr>
      <w:r w:rsidRPr="004A70B3">
        <w:rPr>
          <w:color w:val="000000"/>
        </w:rPr>
        <w:t xml:space="preserve">4. ІАҚ </w:t>
      </w:r>
      <w:proofErr w:type="spellStart"/>
      <w:r w:rsidRPr="004A70B3">
        <w:rPr>
          <w:color w:val="000000"/>
        </w:rPr>
        <w:t>қызметтерін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қосу</w:t>
      </w:r>
      <w:proofErr w:type="spellEnd"/>
      <w:r w:rsidRPr="004A70B3">
        <w:rPr>
          <w:color w:val="000000"/>
        </w:rPr>
        <w:t xml:space="preserve"> </w:t>
      </w:r>
      <w:proofErr w:type="spellStart"/>
      <w:proofErr w:type="gramStart"/>
      <w:r w:rsidRPr="004A70B3">
        <w:rPr>
          <w:color w:val="000000"/>
        </w:rPr>
        <w:t>м</w:t>
      </w:r>
      <w:proofErr w:type="gramEnd"/>
      <w:r w:rsidRPr="004A70B3">
        <w:rPr>
          <w:color w:val="000000"/>
        </w:rPr>
        <w:t>үмкіндігі</w:t>
      </w:r>
      <w:proofErr w:type="spellEnd"/>
      <w:r w:rsidRPr="004A70B3">
        <w:rPr>
          <w:color w:val="000000"/>
        </w:rPr>
        <w:t xml:space="preserve"> (</w:t>
      </w:r>
      <w:proofErr w:type="spellStart"/>
      <w:r w:rsidRPr="004A70B3">
        <w:rPr>
          <w:color w:val="000000"/>
        </w:rPr>
        <w:t>Нөмірді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автоматты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түрде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анықтау</w:t>
      </w:r>
      <w:proofErr w:type="spellEnd"/>
      <w:r w:rsidRPr="004A70B3">
        <w:rPr>
          <w:color w:val="000000"/>
        </w:rPr>
        <w:t xml:space="preserve">, </w:t>
      </w:r>
      <w:proofErr w:type="spellStart"/>
      <w:r w:rsidRPr="004A70B3">
        <w:rPr>
          <w:color w:val="000000"/>
        </w:rPr>
        <w:t>қайта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бағыттау</w:t>
      </w:r>
      <w:proofErr w:type="spellEnd"/>
      <w:r w:rsidRPr="004A70B3">
        <w:rPr>
          <w:color w:val="000000"/>
        </w:rPr>
        <w:t xml:space="preserve">, </w:t>
      </w:r>
      <w:proofErr w:type="spellStart"/>
      <w:r w:rsidRPr="004A70B3">
        <w:rPr>
          <w:color w:val="000000"/>
        </w:rPr>
        <w:t>қалааралық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байланысты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ажырату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және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т.б</w:t>
      </w:r>
      <w:proofErr w:type="spellEnd"/>
      <w:r w:rsidRPr="004A70B3">
        <w:rPr>
          <w:color w:val="000000"/>
        </w:rPr>
        <w:t>.).</w:t>
      </w:r>
    </w:p>
    <w:p w:rsidR="004A70B3" w:rsidRPr="004A70B3" w:rsidRDefault="004A70B3" w:rsidP="004A70B3">
      <w:pPr>
        <w:jc w:val="both"/>
        <w:rPr>
          <w:color w:val="000000"/>
        </w:rPr>
      </w:pPr>
      <w:r w:rsidRPr="004A70B3">
        <w:rPr>
          <w:color w:val="000000"/>
        </w:rPr>
        <w:t xml:space="preserve"> 5. </w:t>
      </w:r>
      <w:proofErr w:type="spellStart"/>
      <w:r w:rsidRPr="004A70B3">
        <w:rPr>
          <w:color w:val="000000"/>
        </w:rPr>
        <w:t>Қалааралық</w:t>
      </w:r>
      <w:proofErr w:type="spellEnd"/>
      <w:r w:rsidRPr="004A70B3">
        <w:rPr>
          <w:color w:val="000000"/>
        </w:rPr>
        <w:t xml:space="preserve"> телефон </w:t>
      </w:r>
      <w:proofErr w:type="spellStart"/>
      <w:r w:rsidRPr="004A70B3">
        <w:rPr>
          <w:color w:val="000000"/>
        </w:rPr>
        <w:t>байланысы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және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ұялы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операторлардың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абоненттері</w:t>
      </w:r>
      <w:proofErr w:type="gramStart"/>
      <w:r w:rsidRPr="004A70B3">
        <w:rPr>
          <w:color w:val="000000"/>
        </w:rPr>
        <w:t>не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қол</w:t>
      </w:r>
      <w:proofErr w:type="spellEnd"/>
      <w:proofErr w:type="gram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жеткізу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қызметтерін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ұсыну</w:t>
      </w:r>
      <w:proofErr w:type="spellEnd"/>
      <w:r w:rsidRPr="004A70B3">
        <w:rPr>
          <w:color w:val="000000"/>
        </w:rPr>
        <w:t xml:space="preserve">. </w:t>
      </w:r>
    </w:p>
    <w:p w:rsidR="004A70B3" w:rsidRPr="004A70B3" w:rsidRDefault="004A70B3" w:rsidP="004A70B3">
      <w:pPr>
        <w:jc w:val="both"/>
        <w:rPr>
          <w:color w:val="000000"/>
        </w:rPr>
      </w:pPr>
      <w:r w:rsidRPr="004A70B3">
        <w:rPr>
          <w:color w:val="000000"/>
        </w:rPr>
        <w:t xml:space="preserve">6. </w:t>
      </w:r>
      <w:proofErr w:type="spellStart"/>
      <w:r w:rsidRPr="004A70B3">
        <w:rPr>
          <w:color w:val="000000"/>
        </w:rPr>
        <w:t>Қызмет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көрсетуші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дайындық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және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монтаждау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жұмыстарының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барлық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көлемін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өз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бетінше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жүргізуі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керек</w:t>
      </w:r>
      <w:proofErr w:type="spellEnd"/>
      <w:r w:rsidRPr="004A70B3">
        <w:rPr>
          <w:color w:val="000000"/>
        </w:rPr>
        <w:t xml:space="preserve">. </w:t>
      </w:r>
    </w:p>
    <w:p w:rsidR="004A70B3" w:rsidRPr="004A70B3" w:rsidRDefault="004A70B3" w:rsidP="004A70B3">
      <w:pPr>
        <w:jc w:val="both"/>
        <w:rPr>
          <w:b/>
        </w:rPr>
      </w:pPr>
      <w:r w:rsidRPr="004A70B3">
        <w:rPr>
          <w:color w:val="000000"/>
        </w:rPr>
        <w:t xml:space="preserve">7. </w:t>
      </w:r>
      <w:proofErr w:type="spellStart"/>
      <w:proofErr w:type="gramStart"/>
      <w:r w:rsidRPr="004A70B3">
        <w:rPr>
          <w:color w:val="000000"/>
        </w:rPr>
        <w:t>Жүйенің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конфигурациясындағы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барлық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өзгерістер</w:t>
      </w:r>
      <w:proofErr w:type="spellEnd"/>
      <w:r w:rsidRPr="004A70B3">
        <w:rPr>
          <w:color w:val="000000"/>
        </w:rPr>
        <w:t xml:space="preserve">, </w:t>
      </w:r>
      <w:proofErr w:type="spellStart"/>
      <w:r w:rsidRPr="004A70B3">
        <w:rPr>
          <w:color w:val="000000"/>
        </w:rPr>
        <w:t>сондай-ақ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көрсетілетін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қосымша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қызметтердің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модификациясы</w:t>
      </w:r>
      <w:proofErr w:type="spellEnd"/>
      <w:r w:rsidRPr="004A70B3">
        <w:rPr>
          <w:color w:val="000000"/>
        </w:rPr>
        <w:t xml:space="preserve"> (</w:t>
      </w:r>
      <w:proofErr w:type="spellStart"/>
      <w:r w:rsidRPr="004A70B3">
        <w:rPr>
          <w:color w:val="000000"/>
        </w:rPr>
        <w:t>қызметті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ауыстыру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және</w:t>
      </w:r>
      <w:proofErr w:type="spellEnd"/>
      <w:r w:rsidRPr="004A70B3">
        <w:rPr>
          <w:color w:val="000000"/>
        </w:rPr>
        <w:t xml:space="preserve"> /</w:t>
      </w:r>
      <w:proofErr w:type="spellStart"/>
      <w:r w:rsidRPr="004A70B3">
        <w:rPr>
          <w:color w:val="000000"/>
        </w:rPr>
        <w:t>немесе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қосу</w:t>
      </w:r>
      <w:proofErr w:type="spellEnd"/>
      <w:r w:rsidRPr="004A70B3">
        <w:rPr>
          <w:color w:val="000000"/>
        </w:rPr>
        <w:t xml:space="preserve">, </w:t>
      </w:r>
      <w:proofErr w:type="spellStart"/>
      <w:r w:rsidRPr="004A70B3">
        <w:rPr>
          <w:color w:val="000000"/>
        </w:rPr>
        <w:t>қызмет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көрсетудің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қосымша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түрлері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және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т.б</w:t>
      </w:r>
      <w:proofErr w:type="spellEnd"/>
      <w:r w:rsidRPr="004A70B3">
        <w:rPr>
          <w:color w:val="000000"/>
        </w:rPr>
        <w:t xml:space="preserve">.) </w:t>
      </w:r>
      <w:proofErr w:type="spellStart"/>
      <w:r w:rsidRPr="004A70B3">
        <w:rPr>
          <w:color w:val="000000"/>
        </w:rPr>
        <w:t>Тапсырыс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берушінің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жазбаша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өтінімі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бойынша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жүргізіледі</w:t>
      </w:r>
      <w:proofErr w:type="spellEnd"/>
      <w:r w:rsidRPr="004A70B3">
        <w:rPr>
          <w:color w:val="000000"/>
        </w:rPr>
        <w:t xml:space="preserve">, </w:t>
      </w:r>
      <w:proofErr w:type="spellStart"/>
      <w:r w:rsidRPr="004A70B3">
        <w:rPr>
          <w:color w:val="000000"/>
        </w:rPr>
        <w:t>бұл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ретте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мұндай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қосымша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қызметтердің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құнын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қызмет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көрсетуші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оның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тарифтерінде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бекітуге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ти</w:t>
      </w:r>
      <w:proofErr w:type="gramEnd"/>
      <w:r w:rsidRPr="004A70B3">
        <w:rPr>
          <w:color w:val="000000"/>
        </w:rPr>
        <w:t>іс</w:t>
      </w:r>
      <w:proofErr w:type="spellEnd"/>
      <w:r w:rsidRPr="004A70B3">
        <w:rPr>
          <w:color w:val="000000"/>
        </w:rPr>
        <w:t xml:space="preserve">. </w:t>
      </w:r>
      <w:proofErr w:type="spellStart"/>
      <w:r w:rsidRPr="004A70B3">
        <w:rPr>
          <w:color w:val="000000"/>
        </w:rPr>
        <w:t>Шарт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жасалғанға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дейін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жеңімпаз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жергілікті</w:t>
      </w:r>
      <w:proofErr w:type="spellEnd"/>
      <w:r w:rsidRPr="004A70B3">
        <w:rPr>
          <w:color w:val="000000"/>
        </w:rPr>
        <w:t xml:space="preserve">, </w:t>
      </w:r>
      <w:proofErr w:type="spellStart"/>
      <w:r w:rsidRPr="004A70B3">
        <w:rPr>
          <w:color w:val="000000"/>
        </w:rPr>
        <w:t>қалааралық</w:t>
      </w:r>
      <w:proofErr w:type="spellEnd"/>
      <w:r w:rsidRPr="004A70B3">
        <w:rPr>
          <w:color w:val="000000"/>
        </w:rPr>
        <w:t xml:space="preserve"> телефон </w:t>
      </w:r>
      <w:proofErr w:type="spellStart"/>
      <w:r w:rsidRPr="004A70B3">
        <w:rPr>
          <w:color w:val="000000"/>
        </w:rPr>
        <w:t>байланысы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қызмет</w:t>
      </w:r>
      <w:bookmarkStart w:id="0" w:name="_GoBack"/>
      <w:bookmarkEnd w:id="0"/>
      <w:r w:rsidRPr="004A70B3">
        <w:rPr>
          <w:color w:val="000000"/>
        </w:rPr>
        <w:t>терін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көрсетуге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арналған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мемлекеттік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лицензиялардың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көшірмелерін</w:t>
      </w:r>
      <w:proofErr w:type="spellEnd"/>
      <w:r w:rsidRPr="004A70B3">
        <w:rPr>
          <w:color w:val="000000"/>
        </w:rPr>
        <w:t xml:space="preserve"> </w:t>
      </w:r>
      <w:proofErr w:type="spellStart"/>
      <w:r w:rsidRPr="004A70B3">
        <w:rPr>
          <w:color w:val="000000"/>
        </w:rPr>
        <w:t>ұсынуы</w:t>
      </w:r>
      <w:proofErr w:type="spellEnd"/>
      <w:r w:rsidRPr="004A70B3">
        <w:rPr>
          <w:color w:val="000000"/>
        </w:rPr>
        <w:t xml:space="preserve"> </w:t>
      </w:r>
      <w:proofErr w:type="spellStart"/>
      <w:proofErr w:type="gramStart"/>
      <w:r w:rsidRPr="004A70B3">
        <w:rPr>
          <w:color w:val="000000"/>
        </w:rPr>
        <w:t>тиіс</w:t>
      </w:r>
      <w:proofErr w:type="spellEnd"/>
      <w:proofErr w:type="gramEnd"/>
    </w:p>
    <w:sectPr w:rsidR="004A70B3" w:rsidRPr="004A70B3" w:rsidSect="0004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70F0"/>
    <w:multiLevelType w:val="hybridMultilevel"/>
    <w:tmpl w:val="CE4CEC46"/>
    <w:lvl w:ilvl="0" w:tplc="C644B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545"/>
    <w:rsid w:val="000A7545"/>
    <w:rsid w:val="003F6648"/>
    <w:rsid w:val="004A70B3"/>
    <w:rsid w:val="00526B48"/>
    <w:rsid w:val="009A7F07"/>
    <w:rsid w:val="00B100D4"/>
    <w:rsid w:val="00B50C4C"/>
    <w:rsid w:val="00F8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A7545"/>
    <w:pPr>
      <w:spacing w:after="120"/>
    </w:pPr>
  </w:style>
  <w:style w:type="character" w:customStyle="1" w:styleId="a4">
    <w:name w:val="Основной текст Знак"/>
    <w:basedOn w:val="a0"/>
    <w:link w:val="a3"/>
    <w:rsid w:val="000A7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A7545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0A75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Burgutova.As</dc:creator>
  <cp:lastModifiedBy>user</cp:lastModifiedBy>
  <cp:revision>3</cp:revision>
  <dcterms:created xsi:type="dcterms:W3CDTF">2025-01-17T04:26:00Z</dcterms:created>
  <dcterms:modified xsi:type="dcterms:W3CDTF">2025-02-11T14:31:00Z</dcterms:modified>
</cp:coreProperties>
</file>