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4A8" w:rsidRPr="00370C02" w:rsidRDefault="005E64A8" w:rsidP="005E64A8">
      <w:pPr>
        <w:spacing w:after="0" w:line="240" w:lineRule="auto"/>
        <w:rPr>
          <w:rFonts w:ascii="Times New Roman" w:eastAsia="Times New Roman" w:hAnsi="Times New Roman"/>
          <w:b/>
          <w:sz w:val="28"/>
          <w:lang w:val="kk-KZ"/>
        </w:rPr>
      </w:pPr>
    </w:p>
    <w:p w:rsidR="005E64A8" w:rsidRPr="00370C02" w:rsidRDefault="005E64A8" w:rsidP="005E64A8">
      <w:pPr>
        <w:spacing w:after="0" w:line="240" w:lineRule="auto"/>
        <w:jc w:val="center"/>
        <w:rPr>
          <w:rFonts w:ascii="Times New Roman" w:eastAsia="Times New Roman" w:hAnsi="Times New Roman"/>
          <w:b/>
          <w:sz w:val="28"/>
          <w:lang w:val="kk-KZ"/>
        </w:rPr>
      </w:pPr>
      <w:r w:rsidRPr="00370C02">
        <w:rPr>
          <w:rFonts w:ascii="Times New Roman" w:eastAsia="Times New Roman" w:hAnsi="Times New Roman"/>
          <w:b/>
          <w:sz w:val="28"/>
          <w:lang w:val="kk-KZ"/>
        </w:rPr>
        <w:t>Техникалық ерекшелігі</w:t>
      </w:r>
    </w:p>
    <w:p w:rsidR="005E64A8" w:rsidRDefault="005E64A8" w:rsidP="005E64A8">
      <w:pPr>
        <w:spacing w:after="0" w:line="240" w:lineRule="auto"/>
        <w:rPr>
          <w:rFonts w:ascii="Times New Roman" w:hAnsi="Times New Roman"/>
          <w:b/>
          <w:lang w:val="kk-KZ"/>
        </w:rPr>
      </w:pPr>
    </w:p>
    <w:p w:rsidR="00BA03D2" w:rsidRDefault="001F3BD1" w:rsidP="00BA03D2">
      <w:pPr>
        <w:spacing w:after="0" w:line="240" w:lineRule="auto"/>
        <w:rPr>
          <w:rFonts w:ascii="Times New Roman" w:hAnsi="Times New Roman" w:cs="Times New Roman"/>
          <w:sz w:val="24"/>
          <w:szCs w:val="24"/>
          <w:lang w:val="kk-KZ"/>
        </w:rPr>
      </w:pPr>
      <w:r w:rsidRPr="001F3BD1">
        <w:rPr>
          <w:rFonts w:ascii="Times New Roman" w:hAnsi="Times New Roman" w:cs="Times New Roman"/>
          <w:b/>
          <w:color w:val="333333"/>
          <w:sz w:val="24"/>
          <w:szCs w:val="24"/>
          <w:shd w:val="clear" w:color="auto" w:fill="EEEEEE"/>
          <w:lang w:val="kk-KZ"/>
        </w:rPr>
        <w:t xml:space="preserve">Фирмалық бланкілерді дайындау </w:t>
      </w:r>
      <w:r>
        <w:rPr>
          <w:rFonts w:ascii="Times New Roman" w:hAnsi="Times New Roman" w:cs="Times New Roman"/>
          <w:sz w:val="24"/>
          <w:szCs w:val="24"/>
          <w:lang w:val="kk-KZ"/>
        </w:rPr>
        <w:t xml:space="preserve">(бұйрық бланкі - </w:t>
      </w:r>
      <w:r w:rsidR="002F4814">
        <w:rPr>
          <w:rFonts w:ascii="Times New Roman" w:hAnsi="Times New Roman" w:cs="Times New Roman"/>
          <w:color w:val="FF0000"/>
          <w:sz w:val="24"/>
          <w:szCs w:val="24"/>
          <w:lang w:val="kk-KZ"/>
        </w:rPr>
        <w:t>4000</w:t>
      </w:r>
      <w:r w:rsidRPr="009649E8">
        <w:rPr>
          <w:rFonts w:ascii="Times New Roman" w:hAnsi="Times New Roman" w:cs="Times New Roman"/>
          <w:color w:val="FF0000"/>
          <w:sz w:val="24"/>
          <w:szCs w:val="24"/>
          <w:lang w:val="kk-KZ"/>
        </w:rPr>
        <w:t xml:space="preserve"> дана</w:t>
      </w:r>
      <w:r w:rsidRPr="001F3BD1">
        <w:rPr>
          <w:rFonts w:ascii="Times New Roman" w:hAnsi="Times New Roman" w:cs="Times New Roman"/>
          <w:sz w:val="24"/>
          <w:szCs w:val="24"/>
          <w:lang w:val="kk-KZ"/>
        </w:rPr>
        <w:t>)</w:t>
      </w:r>
      <w:r w:rsidR="008E5D97">
        <w:rPr>
          <w:rFonts w:ascii="Times New Roman" w:hAnsi="Times New Roman" w:cs="Times New Roman"/>
          <w:sz w:val="24"/>
          <w:szCs w:val="24"/>
          <w:lang w:val="kk-KZ"/>
        </w:rPr>
        <w:t>.</w:t>
      </w:r>
    </w:p>
    <w:p w:rsidR="008E5D97" w:rsidRPr="001F3BD1" w:rsidRDefault="008E5D97" w:rsidP="00BA03D2">
      <w:pPr>
        <w:spacing w:after="0" w:line="240" w:lineRule="auto"/>
        <w:rPr>
          <w:rFonts w:ascii="Times New Roman" w:eastAsia="Times New Roman" w:hAnsi="Times New Roman" w:cs="Times New Roman"/>
          <w:b/>
          <w:sz w:val="24"/>
          <w:szCs w:val="24"/>
          <w:lang w:val="kk-KZ"/>
        </w:rPr>
      </w:pPr>
    </w:p>
    <w:p w:rsidR="008E5D97" w:rsidRPr="004021E2" w:rsidRDefault="008E5D97" w:rsidP="008C75CB">
      <w:pPr>
        <w:spacing w:after="0" w:line="240" w:lineRule="auto"/>
        <w:ind w:firstLine="708"/>
        <w:jc w:val="center"/>
        <w:rPr>
          <w:rFonts w:ascii="Times New Roman" w:hAnsi="Times New Roman"/>
          <w:b/>
          <w:sz w:val="24"/>
          <w:szCs w:val="24"/>
          <w:lang w:val="kk-KZ"/>
        </w:rPr>
      </w:pPr>
      <w:r w:rsidRPr="004021E2">
        <w:rPr>
          <w:rFonts w:ascii="Times New Roman" w:hAnsi="Times New Roman"/>
          <w:b/>
          <w:sz w:val="24"/>
          <w:szCs w:val="24"/>
          <w:lang w:val="kk-KZ"/>
        </w:rPr>
        <w:t>Қызметтерді көрсетушіге қойылатын талаптар</w:t>
      </w:r>
      <w:r>
        <w:rPr>
          <w:rFonts w:ascii="Times New Roman" w:hAnsi="Times New Roman"/>
          <w:b/>
          <w:sz w:val="24"/>
          <w:szCs w:val="24"/>
          <w:lang w:val="kk-KZ"/>
        </w:rPr>
        <w:t>:</w:t>
      </w:r>
    </w:p>
    <w:p w:rsidR="00BA03D2" w:rsidRPr="00BA03D2" w:rsidRDefault="00BA03D2" w:rsidP="00BA03D2">
      <w:pPr>
        <w:autoSpaceDE w:val="0"/>
        <w:autoSpaceDN w:val="0"/>
        <w:adjustRightInd w:val="0"/>
        <w:spacing w:after="0" w:line="240" w:lineRule="auto"/>
        <w:jc w:val="both"/>
        <w:rPr>
          <w:rFonts w:ascii="Times New Roman" w:hAnsi="Times New Roman"/>
          <w:sz w:val="28"/>
          <w:szCs w:val="28"/>
          <w:lang w:val="kk-KZ"/>
        </w:rPr>
      </w:pPr>
    </w:p>
    <w:p w:rsidR="00F7497B" w:rsidRPr="005E64A8" w:rsidRDefault="00F7497B" w:rsidP="008E5D97">
      <w:pPr>
        <w:autoSpaceDE w:val="0"/>
        <w:autoSpaceDN w:val="0"/>
        <w:adjustRightInd w:val="0"/>
        <w:spacing w:after="0" w:line="240" w:lineRule="auto"/>
        <w:ind w:firstLine="851"/>
        <w:jc w:val="both"/>
        <w:rPr>
          <w:rFonts w:ascii="Times New Roman" w:hAnsi="Times New Roman" w:cs="Times New Roman"/>
          <w:sz w:val="24"/>
          <w:szCs w:val="24"/>
          <w:lang w:val="kk-KZ"/>
        </w:rPr>
      </w:pPr>
      <w:r w:rsidRPr="005E64A8">
        <w:rPr>
          <w:rFonts w:ascii="Times New Roman" w:hAnsi="Times New Roman" w:cs="Times New Roman"/>
          <w:sz w:val="24"/>
          <w:szCs w:val="24"/>
          <w:lang w:val="kk-KZ"/>
        </w:rPr>
        <w:t>1. Мемлекеттiк Елтаңба бейнеленген құжаттардың нысандары Қазақстан Республикасы Үкiметi бекiткен «Мемлекеттiк және мемлекеттiк емес ұйымдарда құжаттама ресiмдеу, құжат айналымы және электрондық құжат айналымы жүйелерiн пайдалану қағидалар</w:t>
      </w:r>
      <w:r w:rsidR="005E64A8" w:rsidRPr="005E64A8">
        <w:rPr>
          <w:rFonts w:ascii="Times New Roman" w:hAnsi="Times New Roman" w:cs="Times New Roman"/>
          <w:sz w:val="24"/>
          <w:szCs w:val="24"/>
          <w:lang w:val="kk-KZ"/>
        </w:rPr>
        <w:t>дың</w:t>
      </w:r>
      <w:r w:rsidRPr="005E64A8">
        <w:rPr>
          <w:rFonts w:ascii="Times New Roman" w:hAnsi="Times New Roman" w:cs="Times New Roman"/>
          <w:sz w:val="24"/>
          <w:szCs w:val="24"/>
          <w:lang w:val="kk-KZ"/>
        </w:rPr>
        <w:t xml:space="preserve"> қосымшалар</w:t>
      </w:r>
      <w:r w:rsidR="005E64A8" w:rsidRPr="005E64A8">
        <w:rPr>
          <w:rFonts w:ascii="Times New Roman" w:hAnsi="Times New Roman" w:cs="Times New Roman"/>
          <w:sz w:val="24"/>
          <w:szCs w:val="24"/>
          <w:lang w:val="kk-KZ"/>
        </w:rPr>
        <w:t>ына</w:t>
      </w:r>
      <w:r w:rsidRPr="005E64A8">
        <w:rPr>
          <w:rFonts w:ascii="Times New Roman" w:hAnsi="Times New Roman" w:cs="Times New Roman"/>
          <w:sz w:val="24"/>
          <w:szCs w:val="24"/>
          <w:lang w:val="kk-KZ"/>
        </w:rPr>
        <w:t xml:space="preserve"> сәйкес жасалады. Қазақстан Республикасының 2018 жылғы 31 қазандағы № 703. </w:t>
      </w:r>
    </w:p>
    <w:p w:rsidR="00F7497B" w:rsidRPr="005E64A8" w:rsidRDefault="00F7497B" w:rsidP="008E5D97">
      <w:pPr>
        <w:autoSpaceDE w:val="0"/>
        <w:autoSpaceDN w:val="0"/>
        <w:adjustRightInd w:val="0"/>
        <w:spacing w:after="0" w:line="240" w:lineRule="auto"/>
        <w:ind w:firstLine="851"/>
        <w:jc w:val="both"/>
        <w:rPr>
          <w:rFonts w:ascii="Times New Roman" w:hAnsi="Times New Roman" w:cs="Times New Roman"/>
          <w:sz w:val="24"/>
          <w:szCs w:val="24"/>
          <w:lang w:val="kk-KZ"/>
        </w:rPr>
      </w:pPr>
      <w:r w:rsidRPr="005E64A8">
        <w:rPr>
          <w:rFonts w:ascii="Times New Roman" w:hAnsi="Times New Roman" w:cs="Times New Roman"/>
          <w:sz w:val="24"/>
          <w:szCs w:val="24"/>
          <w:lang w:val="kk-KZ"/>
        </w:rPr>
        <w:t xml:space="preserve">2. Құжат бланкілерінде бейнеленген Қазақстан Республикасының Мемлекеттік Елтаңбасы № 1 өзгертулер мен толықтырулар енгізілген ҚР СТ 989-2014 Техникалық шарт талаптарына сәйкес болуы тиіс (Техникалық реттеу және метрология комитеті төрағасының бұйрығы Қазақстан Республикасы Инвестициялар және даму министрлігінің 20.09.2018 No 272-od. Көк және алтын түсі. Қазақстан Республикасының Мемлекеттік Елтаңбасы Pantone халықаралық атласының гүл анықтамалығының 3125 және 109 сандарына сәйкес келуі керек. Құжаттар бланкілеріндегі кәсіпорынның (Тапсырыс берушінің) атауы Тапсырыс берушінің Жарғысында көрсетілген толық атауға сәйкес келуге тиіс. Қағаз салмағы - 80 гр/м2 кем емес, формат А4; </w:t>
      </w:r>
    </w:p>
    <w:p w:rsidR="00BA03D2" w:rsidRPr="005E64A8" w:rsidRDefault="00F7497B" w:rsidP="008E5D97">
      <w:pPr>
        <w:autoSpaceDE w:val="0"/>
        <w:autoSpaceDN w:val="0"/>
        <w:adjustRightInd w:val="0"/>
        <w:spacing w:after="0" w:line="240" w:lineRule="auto"/>
        <w:ind w:firstLine="851"/>
        <w:jc w:val="both"/>
        <w:rPr>
          <w:rFonts w:ascii="Times New Roman" w:hAnsi="Times New Roman" w:cs="Times New Roman"/>
          <w:b/>
          <w:sz w:val="24"/>
          <w:szCs w:val="24"/>
          <w:lang w:val="kk-KZ"/>
        </w:rPr>
      </w:pPr>
      <w:r w:rsidRPr="005E64A8">
        <w:rPr>
          <w:rFonts w:ascii="Times New Roman" w:hAnsi="Times New Roman" w:cs="Times New Roman"/>
          <w:sz w:val="24"/>
          <w:szCs w:val="24"/>
          <w:lang w:val="kk-KZ"/>
        </w:rPr>
        <w:t xml:space="preserve">3. «Ұйым атауы» реквизиттері қою көк түспен көрсетілген. Әлеуетті өнім берушіге қойылатын жалпы талаптар: әлеуетті өнім беруші жетекшілік ететін құрылымдық бөлімше басшысының үлгісіне қол қоя отырып, келісу үшін түпкілікті қағаз үлгісін ұсына отырып, Тапсырыс берушімен шарт жасалған күннен бастап </w:t>
      </w:r>
      <w:r w:rsidR="009649E8">
        <w:rPr>
          <w:rFonts w:ascii="Times New Roman" w:hAnsi="Times New Roman" w:cs="Times New Roman"/>
          <w:sz w:val="24"/>
          <w:szCs w:val="24"/>
          <w:lang w:val="kk-KZ"/>
        </w:rPr>
        <w:t>16</w:t>
      </w:r>
      <w:r w:rsidRPr="005E64A8">
        <w:rPr>
          <w:rFonts w:ascii="Times New Roman" w:hAnsi="Times New Roman" w:cs="Times New Roman"/>
          <w:sz w:val="24"/>
          <w:szCs w:val="24"/>
          <w:lang w:val="kk-KZ"/>
        </w:rPr>
        <w:t xml:space="preserve"> (</w:t>
      </w:r>
      <w:r w:rsidR="009649E8">
        <w:rPr>
          <w:rFonts w:ascii="Times New Roman" w:hAnsi="Times New Roman" w:cs="Times New Roman"/>
          <w:sz w:val="24"/>
          <w:szCs w:val="24"/>
          <w:lang w:val="kk-KZ"/>
        </w:rPr>
        <w:t>он алты</w:t>
      </w:r>
      <w:r w:rsidRPr="005E64A8">
        <w:rPr>
          <w:rFonts w:ascii="Times New Roman" w:hAnsi="Times New Roman" w:cs="Times New Roman"/>
          <w:sz w:val="24"/>
          <w:szCs w:val="24"/>
          <w:lang w:val="kk-KZ"/>
        </w:rPr>
        <w:t xml:space="preserve">) </w:t>
      </w:r>
      <w:r w:rsidR="009649E8">
        <w:rPr>
          <w:rFonts w:ascii="Times New Roman" w:hAnsi="Times New Roman" w:cs="Times New Roman"/>
          <w:sz w:val="24"/>
          <w:szCs w:val="24"/>
          <w:lang w:val="kk-KZ"/>
        </w:rPr>
        <w:t>күнтізбелік</w:t>
      </w:r>
      <w:r w:rsidRPr="005E64A8">
        <w:rPr>
          <w:rFonts w:ascii="Times New Roman" w:hAnsi="Times New Roman" w:cs="Times New Roman"/>
          <w:sz w:val="24"/>
          <w:szCs w:val="24"/>
          <w:lang w:val="kk-KZ"/>
        </w:rPr>
        <w:t xml:space="preserve"> күн ішінде бланкілердің макеттерін (бұдан әрі - үлгілер) әзірлеу және </w:t>
      </w:r>
      <w:r w:rsidRPr="009649E8">
        <w:rPr>
          <w:rFonts w:ascii="Times New Roman" w:hAnsi="Times New Roman" w:cs="Times New Roman"/>
          <w:color w:val="FF0000"/>
          <w:sz w:val="24"/>
          <w:szCs w:val="24"/>
          <w:lang w:val="kk-KZ"/>
        </w:rPr>
        <w:t>тапсырыс берушімен келісу</w:t>
      </w:r>
      <w:r w:rsidR="005E64A8" w:rsidRPr="009649E8">
        <w:rPr>
          <w:rFonts w:ascii="Times New Roman" w:hAnsi="Times New Roman" w:cs="Times New Roman"/>
          <w:color w:val="FF0000"/>
          <w:sz w:val="24"/>
          <w:szCs w:val="24"/>
          <w:lang w:val="kk-KZ"/>
        </w:rPr>
        <w:t>.</w:t>
      </w:r>
      <w:r w:rsidR="005E64A8" w:rsidRPr="005E64A8">
        <w:rPr>
          <w:rFonts w:ascii="Times New Roman" w:hAnsi="Times New Roman" w:cs="Times New Roman"/>
          <w:sz w:val="24"/>
          <w:szCs w:val="24"/>
          <w:lang w:val="kk-KZ"/>
        </w:rPr>
        <w:t xml:space="preserve"> </w:t>
      </w:r>
    </w:p>
    <w:p w:rsidR="00BA03D2" w:rsidRPr="005E64A8" w:rsidRDefault="00BA03D2" w:rsidP="00BA03D2">
      <w:pPr>
        <w:autoSpaceDE w:val="0"/>
        <w:autoSpaceDN w:val="0"/>
        <w:adjustRightInd w:val="0"/>
        <w:spacing w:after="0" w:line="240" w:lineRule="auto"/>
        <w:jc w:val="both"/>
        <w:rPr>
          <w:rFonts w:ascii="Times New Roman" w:hAnsi="Times New Roman" w:cs="Times New Roman"/>
          <w:b/>
          <w:sz w:val="24"/>
          <w:szCs w:val="24"/>
          <w:lang w:val="kk-KZ"/>
        </w:rPr>
      </w:pPr>
    </w:p>
    <w:p w:rsidR="00BA03D2" w:rsidRPr="008D4449" w:rsidRDefault="00BA03D2" w:rsidP="00BA03D2">
      <w:pPr>
        <w:autoSpaceDE w:val="0"/>
        <w:autoSpaceDN w:val="0"/>
        <w:adjustRightInd w:val="0"/>
        <w:spacing w:after="0" w:line="240" w:lineRule="auto"/>
        <w:jc w:val="both"/>
        <w:rPr>
          <w:rFonts w:ascii="Times New Roman" w:hAnsi="Times New Roman"/>
          <w:b/>
          <w:sz w:val="24"/>
          <w:szCs w:val="24"/>
          <w:lang w:val="kk-KZ"/>
        </w:rPr>
      </w:pPr>
      <w:r w:rsidRPr="008D4449">
        <w:rPr>
          <w:rFonts w:ascii="Times New Roman" w:hAnsi="Times New Roman"/>
          <w:b/>
          <w:sz w:val="24"/>
          <w:szCs w:val="24"/>
          <w:lang w:val="kk-KZ"/>
        </w:rPr>
        <w:t xml:space="preserve">Барлық өзге шығыстар жеткізушінің есебінен </w:t>
      </w:r>
    </w:p>
    <w:p w:rsidR="00BA03D2" w:rsidRPr="00A31B53" w:rsidRDefault="00BA03D2" w:rsidP="00BA03D2">
      <w:pPr>
        <w:spacing w:after="0" w:line="240" w:lineRule="auto"/>
        <w:rPr>
          <w:rFonts w:ascii="Times New Roman" w:eastAsia="Times New Roman" w:hAnsi="Times New Roman"/>
          <w:sz w:val="24"/>
          <w:szCs w:val="24"/>
          <w:lang w:val="kk-KZ"/>
        </w:rPr>
      </w:pPr>
      <w:r w:rsidRPr="00A31B53">
        <w:rPr>
          <w:rFonts w:ascii="Times New Roman" w:eastAsia="Times New Roman" w:hAnsi="Times New Roman"/>
          <w:sz w:val="24"/>
          <w:szCs w:val="24"/>
          <w:lang w:val="kk-KZ"/>
        </w:rPr>
        <w:t xml:space="preserve">Мекен-жай: </w:t>
      </w:r>
      <w:r w:rsidR="008C75CB">
        <w:rPr>
          <w:rFonts w:ascii="Times New Roman" w:eastAsia="Times New Roman" w:hAnsi="Times New Roman"/>
          <w:sz w:val="24"/>
          <w:szCs w:val="24"/>
          <w:lang w:val="kk-KZ"/>
        </w:rPr>
        <w:t>Атырау</w:t>
      </w:r>
      <w:r w:rsidR="009649E8">
        <w:rPr>
          <w:rFonts w:ascii="Times New Roman" w:eastAsia="Times New Roman" w:hAnsi="Times New Roman"/>
          <w:sz w:val="24"/>
          <w:szCs w:val="24"/>
          <w:lang w:val="kk-KZ"/>
        </w:rPr>
        <w:t xml:space="preserve"> облысы, </w:t>
      </w:r>
      <w:r w:rsidR="008C75CB">
        <w:rPr>
          <w:rFonts w:ascii="Times New Roman" w:eastAsia="Times New Roman" w:hAnsi="Times New Roman"/>
          <w:sz w:val="24"/>
          <w:szCs w:val="24"/>
          <w:lang w:val="kk-KZ"/>
        </w:rPr>
        <w:t>Әйтеке би көшесі 77, 3 этаж, 3</w:t>
      </w:r>
      <w:r w:rsidR="00763165" w:rsidRPr="00763165">
        <w:rPr>
          <w:rFonts w:ascii="Times New Roman" w:eastAsia="Times New Roman" w:hAnsi="Times New Roman"/>
          <w:sz w:val="24"/>
          <w:szCs w:val="24"/>
          <w:lang w:val="kk-KZ"/>
        </w:rPr>
        <w:t>10</w:t>
      </w:r>
      <w:r w:rsidR="008C75CB">
        <w:rPr>
          <w:rFonts w:ascii="Times New Roman" w:eastAsia="Times New Roman" w:hAnsi="Times New Roman"/>
          <w:sz w:val="24"/>
          <w:szCs w:val="24"/>
          <w:lang w:val="kk-KZ"/>
        </w:rPr>
        <w:t xml:space="preserve"> кабинет</w:t>
      </w:r>
    </w:p>
    <w:p w:rsidR="00BA03D2" w:rsidRPr="008D4449" w:rsidRDefault="00BA03D2" w:rsidP="00BA03D2">
      <w:pPr>
        <w:autoSpaceDE w:val="0"/>
        <w:autoSpaceDN w:val="0"/>
        <w:adjustRightInd w:val="0"/>
        <w:spacing w:after="0" w:line="240" w:lineRule="auto"/>
        <w:jc w:val="both"/>
        <w:rPr>
          <w:rFonts w:ascii="Times New Roman" w:hAnsi="Times New Roman"/>
          <w:b/>
          <w:sz w:val="24"/>
          <w:szCs w:val="24"/>
          <w:lang w:val="kk-KZ"/>
        </w:rPr>
      </w:pPr>
    </w:p>
    <w:p w:rsidR="00283E5C" w:rsidRPr="009649E8" w:rsidRDefault="00283E5C" w:rsidP="00283E5C">
      <w:pPr>
        <w:rPr>
          <w:lang w:val="kk-KZ"/>
        </w:rPr>
      </w:pPr>
    </w:p>
    <w:p w:rsidR="005E64A8" w:rsidRPr="009649E8" w:rsidRDefault="005E64A8" w:rsidP="00283E5C">
      <w:pPr>
        <w:rPr>
          <w:lang w:val="kk-KZ"/>
        </w:rPr>
      </w:pPr>
    </w:p>
    <w:p w:rsidR="005E64A8" w:rsidRPr="009649E8" w:rsidRDefault="005E64A8" w:rsidP="00283E5C">
      <w:pPr>
        <w:rPr>
          <w:lang w:val="kk-KZ"/>
        </w:rPr>
      </w:pPr>
    </w:p>
    <w:p w:rsidR="005E64A8" w:rsidRPr="009649E8" w:rsidRDefault="005E64A8" w:rsidP="00283E5C">
      <w:pPr>
        <w:rPr>
          <w:lang w:val="kk-KZ"/>
        </w:rPr>
      </w:pPr>
    </w:p>
    <w:p w:rsidR="005E64A8" w:rsidRPr="009649E8" w:rsidRDefault="005E64A8" w:rsidP="00283E5C">
      <w:pPr>
        <w:rPr>
          <w:lang w:val="kk-KZ"/>
        </w:rPr>
      </w:pPr>
    </w:p>
    <w:p w:rsidR="005E64A8" w:rsidRPr="009649E8" w:rsidRDefault="005E64A8" w:rsidP="00283E5C">
      <w:pPr>
        <w:rPr>
          <w:lang w:val="kk-KZ"/>
        </w:rPr>
      </w:pPr>
    </w:p>
    <w:p w:rsidR="009649E8" w:rsidRPr="009649E8" w:rsidRDefault="009649E8" w:rsidP="005E64A8">
      <w:pPr>
        <w:pStyle w:val="a4"/>
        <w:jc w:val="right"/>
        <w:rPr>
          <w:rFonts w:ascii="Times New Roman" w:hAnsi="Times New Roman"/>
          <w:b/>
          <w:sz w:val="28"/>
          <w:szCs w:val="24"/>
          <w:lang w:val="kk-KZ"/>
        </w:rPr>
      </w:pPr>
    </w:p>
    <w:p w:rsidR="009649E8" w:rsidRPr="009649E8" w:rsidRDefault="009649E8" w:rsidP="005E64A8">
      <w:pPr>
        <w:pStyle w:val="a4"/>
        <w:jc w:val="right"/>
        <w:rPr>
          <w:rFonts w:ascii="Times New Roman" w:hAnsi="Times New Roman"/>
          <w:b/>
          <w:sz w:val="28"/>
          <w:szCs w:val="24"/>
          <w:lang w:val="kk-KZ"/>
        </w:rPr>
      </w:pPr>
    </w:p>
    <w:p w:rsidR="009649E8" w:rsidRPr="009649E8" w:rsidRDefault="009649E8" w:rsidP="005E64A8">
      <w:pPr>
        <w:pStyle w:val="a4"/>
        <w:jc w:val="right"/>
        <w:rPr>
          <w:rFonts w:ascii="Times New Roman" w:hAnsi="Times New Roman"/>
          <w:b/>
          <w:sz w:val="28"/>
          <w:szCs w:val="24"/>
          <w:lang w:val="kk-KZ"/>
        </w:rPr>
      </w:pPr>
    </w:p>
    <w:p w:rsidR="009649E8" w:rsidRPr="009649E8" w:rsidRDefault="009649E8" w:rsidP="005E64A8">
      <w:pPr>
        <w:pStyle w:val="a4"/>
        <w:jc w:val="right"/>
        <w:rPr>
          <w:rFonts w:ascii="Times New Roman" w:hAnsi="Times New Roman"/>
          <w:b/>
          <w:sz w:val="28"/>
          <w:szCs w:val="24"/>
          <w:lang w:val="kk-KZ"/>
        </w:rPr>
      </w:pPr>
    </w:p>
    <w:p w:rsidR="009649E8" w:rsidRPr="009649E8" w:rsidRDefault="009649E8" w:rsidP="005E64A8">
      <w:pPr>
        <w:pStyle w:val="a4"/>
        <w:jc w:val="right"/>
        <w:rPr>
          <w:rFonts w:ascii="Times New Roman" w:hAnsi="Times New Roman"/>
          <w:b/>
          <w:sz w:val="28"/>
          <w:szCs w:val="24"/>
          <w:lang w:val="kk-KZ"/>
        </w:rPr>
      </w:pPr>
    </w:p>
    <w:p w:rsidR="009649E8" w:rsidRDefault="009649E8" w:rsidP="005E64A8">
      <w:pPr>
        <w:pStyle w:val="a4"/>
        <w:jc w:val="right"/>
        <w:rPr>
          <w:rFonts w:ascii="Times New Roman" w:hAnsi="Times New Roman"/>
          <w:b/>
          <w:sz w:val="28"/>
          <w:szCs w:val="24"/>
          <w:lang w:val="kk-KZ"/>
        </w:rPr>
      </w:pPr>
    </w:p>
    <w:p w:rsidR="009649E8" w:rsidRDefault="009649E8" w:rsidP="005E64A8">
      <w:pPr>
        <w:pStyle w:val="a4"/>
        <w:jc w:val="right"/>
        <w:rPr>
          <w:rFonts w:ascii="Times New Roman" w:hAnsi="Times New Roman"/>
          <w:b/>
          <w:sz w:val="28"/>
          <w:szCs w:val="24"/>
          <w:lang w:val="kk-KZ"/>
        </w:rPr>
      </w:pPr>
    </w:p>
    <w:p w:rsidR="008C75CB" w:rsidRPr="009649E8" w:rsidRDefault="008C75CB" w:rsidP="005E64A8">
      <w:pPr>
        <w:pStyle w:val="a4"/>
        <w:jc w:val="right"/>
        <w:rPr>
          <w:rFonts w:ascii="Times New Roman" w:hAnsi="Times New Roman"/>
          <w:b/>
          <w:sz w:val="28"/>
          <w:szCs w:val="24"/>
          <w:lang w:val="kk-KZ"/>
        </w:rPr>
      </w:pPr>
    </w:p>
    <w:p w:rsidR="005E64A8" w:rsidRPr="00763165" w:rsidRDefault="005E64A8" w:rsidP="005E64A8">
      <w:pPr>
        <w:pStyle w:val="a4"/>
        <w:jc w:val="center"/>
        <w:rPr>
          <w:rFonts w:ascii="Times New Roman" w:hAnsi="Times New Roman"/>
          <w:sz w:val="24"/>
          <w:szCs w:val="24"/>
          <w:lang w:val="kk-KZ"/>
        </w:rPr>
      </w:pPr>
    </w:p>
    <w:p w:rsidR="005E64A8" w:rsidRPr="00370C02" w:rsidRDefault="005E64A8" w:rsidP="005E64A8">
      <w:pPr>
        <w:pStyle w:val="a4"/>
        <w:jc w:val="center"/>
        <w:rPr>
          <w:rFonts w:ascii="Times New Roman" w:hAnsi="Times New Roman"/>
          <w:b/>
          <w:sz w:val="24"/>
          <w:szCs w:val="24"/>
        </w:rPr>
      </w:pPr>
      <w:r w:rsidRPr="00370C02">
        <w:rPr>
          <w:rFonts w:ascii="Times New Roman" w:hAnsi="Times New Roman"/>
          <w:b/>
          <w:sz w:val="28"/>
          <w:szCs w:val="24"/>
        </w:rPr>
        <w:t>Техническая спецификация</w:t>
      </w:r>
    </w:p>
    <w:p w:rsidR="001F3BD1" w:rsidRPr="001F3BD1" w:rsidRDefault="001F3BD1" w:rsidP="00283E5C">
      <w:pPr>
        <w:rPr>
          <w:rFonts w:ascii="Times New Roman" w:hAnsi="Times New Roman" w:cs="Times New Roman"/>
          <w:b/>
          <w:color w:val="333333"/>
          <w:sz w:val="24"/>
          <w:szCs w:val="24"/>
          <w:shd w:val="clear" w:color="auto" w:fill="EEEEEE"/>
        </w:rPr>
      </w:pPr>
    </w:p>
    <w:p w:rsidR="005E64A8" w:rsidRPr="009649E8" w:rsidRDefault="001F3BD1" w:rsidP="00283E5C">
      <w:pPr>
        <w:rPr>
          <w:rFonts w:ascii="Times New Roman" w:hAnsi="Times New Roman" w:cs="Times New Roman"/>
          <w:sz w:val="24"/>
          <w:szCs w:val="24"/>
          <w:lang w:val="kk-KZ"/>
        </w:rPr>
      </w:pPr>
      <w:r w:rsidRPr="001F3BD1">
        <w:rPr>
          <w:rFonts w:ascii="Times New Roman" w:hAnsi="Times New Roman" w:cs="Times New Roman"/>
          <w:b/>
          <w:color w:val="333333"/>
          <w:sz w:val="24"/>
          <w:szCs w:val="24"/>
          <w:shd w:val="clear" w:color="auto" w:fill="EEEEEE"/>
        </w:rPr>
        <w:t>Изготовление фирменных бланков</w:t>
      </w:r>
      <w:r w:rsidRPr="001F3BD1">
        <w:rPr>
          <w:rFonts w:ascii="Times New Roman" w:hAnsi="Times New Roman" w:cs="Times New Roman"/>
          <w:sz w:val="24"/>
          <w:szCs w:val="24"/>
        </w:rPr>
        <w:t xml:space="preserve"> (бланки приказа - </w:t>
      </w:r>
      <w:r w:rsidR="002F4814">
        <w:rPr>
          <w:rFonts w:ascii="Times New Roman" w:hAnsi="Times New Roman" w:cs="Times New Roman"/>
          <w:color w:val="FF0000"/>
          <w:sz w:val="24"/>
          <w:szCs w:val="24"/>
          <w:lang w:val="kk-KZ"/>
        </w:rPr>
        <w:t>4</w:t>
      </w:r>
      <w:r w:rsidR="009649E8" w:rsidRPr="009649E8">
        <w:rPr>
          <w:rFonts w:ascii="Times New Roman" w:hAnsi="Times New Roman" w:cs="Times New Roman"/>
          <w:color w:val="FF0000"/>
          <w:sz w:val="24"/>
          <w:szCs w:val="24"/>
        </w:rPr>
        <w:t>0</w:t>
      </w:r>
      <w:r w:rsidRPr="009649E8">
        <w:rPr>
          <w:rFonts w:ascii="Times New Roman" w:hAnsi="Times New Roman" w:cs="Times New Roman"/>
          <w:color w:val="FF0000"/>
          <w:sz w:val="24"/>
          <w:szCs w:val="24"/>
        </w:rPr>
        <w:t>00 шт</w:t>
      </w:r>
      <w:r w:rsidRPr="001F3BD1">
        <w:rPr>
          <w:rFonts w:ascii="Times New Roman" w:hAnsi="Times New Roman" w:cs="Times New Roman"/>
          <w:sz w:val="24"/>
          <w:szCs w:val="24"/>
        </w:rPr>
        <w:t>)</w:t>
      </w:r>
      <w:r w:rsidR="009649E8">
        <w:rPr>
          <w:rFonts w:ascii="Times New Roman" w:hAnsi="Times New Roman" w:cs="Times New Roman"/>
          <w:sz w:val="24"/>
          <w:szCs w:val="24"/>
          <w:lang w:val="kk-KZ"/>
        </w:rPr>
        <w:t>.</w:t>
      </w:r>
    </w:p>
    <w:p w:rsidR="008E5D97" w:rsidRPr="008E5D97" w:rsidRDefault="008E5D97" w:rsidP="008C75CB">
      <w:pPr>
        <w:pStyle w:val="20"/>
        <w:shd w:val="clear" w:color="auto" w:fill="auto"/>
        <w:spacing w:after="131" w:line="210" w:lineRule="exact"/>
        <w:ind w:left="708"/>
        <w:contextualSpacing/>
        <w:jc w:val="center"/>
        <w:rPr>
          <w:sz w:val="24"/>
          <w:szCs w:val="24"/>
          <w:lang w:val="kk-KZ"/>
        </w:rPr>
      </w:pPr>
      <w:r w:rsidRPr="00E56BEF">
        <w:rPr>
          <w:sz w:val="24"/>
          <w:szCs w:val="24"/>
        </w:rPr>
        <w:t>Требования Поставщику услуг</w:t>
      </w:r>
      <w:r>
        <w:rPr>
          <w:sz w:val="24"/>
          <w:szCs w:val="24"/>
          <w:lang w:val="kk-KZ"/>
        </w:rPr>
        <w:t>:</w:t>
      </w:r>
    </w:p>
    <w:p w:rsidR="005E64A8" w:rsidRPr="003B29D1" w:rsidRDefault="005E64A8" w:rsidP="008E5D97">
      <w:pPr>
        <w:spacing w:after="0" w:line="240" w:lineRule="auto"/>
        <w:ind w:firstLine="851"/>
        <w:jc w:val="both"/>
        <w:rPr>
          <w:rFonts w:ascii="Times New Roman" w:hAnsi="Times New Roman" w:cs="Times New Roman"/>
          <w:sz w:val="24"/>
          <w:szCs w:val="24"/>
        </w:rPr>
      </w:pPr>
      <w:r w:rsidRPr="003B29D1">
        <w:rPr>
          <w:rFonts w:ascii="Times New Roman" w:hAnsi="Times New Roman" w:cs="Times New Roman"/>
          <w:sz w:val="24"/>
          <w:szCs w:val="24"/>
        </w:rPr>
        <w:t>1. Бланки документов с изображением Государственного герба изготавливаются в соответствии с приложениями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Республики Казахстан от «31» октября 2018 года № 703.</w:t>
      </w:r>
    </w:p>
    <w:p w:rsidR="003B29D1" w:rsidRPr="003B29D1" w:rsidRDefault="005E64A8" w:rsidP="008E5D97">
      <w:pPr>
        <w:spacing w:after="0" w:line="240" w:lineRule="auto"/>
        <w:ind w:firstLine="851"/>
        <w:jc w:val="both"/>
        <w:rPr>
          <w:rFonts w:ascii="Times New Roman" w:hAnsi="Times New Roman" w:cs="Times New Roman"/>
          <w:sz w:val="24"/>
          <w:szCs w:val="24"/>
        </w:rPr>
      </w:pPr>
      <w:r w:rsidRPr="003B29D1">
        <w:rPr>
          <w:rFonts w:ascii="Times New Roman" w:hAnsi="Times New Roman" w:cs="Times New Roman"/>
          <w:sz w:val="24"/>
          <w:szCs w:val="24"/>
        </w:rPr>
        <w:t xml:space="preserve"> 2. Государственный герб Республики Казахстан, изображенный на бланках документов должен соответствовать требованиям Технического условия СТ РК 989-2014 с изменениями и дополнениями №1 (Приказ Председателя Комитета технического регулирования и метрологии Министерства по инвестициям и развитию РК от 20.09.2018 года №272-од). Голубой цвет и цвет золота. Государственный герб Республики Казахстан должен соответствовать номерам 3125 и 109 цветочного справочника международного атласа Pantone. Наименование предприятия (Заказчика) на бланках документов должно соответствовать полному наименованию, указанному в Уставе Заказчика. Плотность бумаги – не менее 80 гр/м2, в формате А4; </w:t>
      </w:r>
    </w:p>
    <w:p w:rsidR="005013B8" w:rsidRPr="003B29D1" w:rsidRDefault="005E64A8" w:rsidP="008E5D97">
      <w:pPr>
        <w:spacing w:after="0" w:line="240" w:lineRule="auto"/>
        <w:ind w:firstLine="851"/>
        <w:jc w:val="both"/>
        <w:rPr>
          <w:rFonts w:ascii="Times New Roman" w:hAnsi="Times New Roman" w:cs="Times New Roman"/>
          <w:sz w:val="24"/>
          <w:szCs w:val="24"/>
        </w:rPr>
      </w:pPr>
      <w:r w:rsidRPr="003B29D1">
        <w:rPr>
          <w:rFonts w:ascii="Times New Roman" w:hAnsi="Times New Roman" w:cs="Times New Roman"/>
          <w:sz w:val="24"/>
          <w:szCs w:val="24"/>
        </w:rPr>
        <w:t xml:space="preserve">3. Реквизит «наименование организации» изображен в темносинем цвете. Общие требования к потенциальному поставщику: потенциальный поставщик обязан разработать дизайн и </w:t>
      </w:r>
      <w:r w:rsidRPr="009649E8">
        <w:rPr>
          <w:rFonts w:ascii="Times New Roman" w:hAnsi="Times New Roman" w:cs="Times New Roman"/>
          <w:color w:val="FF0000"/>
          <w:sz w:val="24"/>
          <w:szCs w:val="24"/>
        </w:rPr>
        <w:t>согласовать с заказчиком макеты бланк</w:t>
      </w:r>
      <w:r w:rsidR="009649E8" w:rsidRPr="009649E8">
        <w:rPr>
          <w:rFonts w:ascii="Times New Roman" w:hAnsi="Times New Roman" w:cs="Times New Roman"/>
          <w:color w:val="FF0000"/>
          <w:sz w:val="24"/>
          <w:szCs w:val="24"/>
        </w:rPr>
        <w:t>ов</w:t>
      </w:r>
      <w:r w:rsidR="009649E8">
        <w:rPr>
          <w:rFonts w:ascii="Times New Roman" w:hAnsi="Times New Roman" w:cs="Times New Roman"/>
          <w:sz w:val="24"/>
          <w:szCs w:val="24"/>
        </w:rPr>
        <w:t xml:space="preserve"> (далее - Образцы) в течени</w:t>
      </w:r>
      <w:r w:rsidR="009649E8">
        <w:rPr>
          <w:rFonts w:ascii="Times New Roman" w:hAnsi="Times New Roman" w:cs="Times New Roman"/>
          <w:sz w:val="24"/>
          <w:szCs w:val="24"/>
          <w:lang w:val="kk-KZ"/>
        </w:rPr>
        <w:t>е</w:t>
      </w:r>
      <w:r w:rsidR="009649E8">
        <w:rPr>
          <w:rFonts w:ascii="Times New Roman" w:hAnsi="Times New Roman" w:cs="Times New Roman"/>
          <w:sz w:val="24"/>
          <w:szCs w:val="24"/>
        </w:rPr>
        <w:t xml:space="preserve"> </w:t>
      </w:r>
      <w:r w:rsidR="009649E8">
        <w:rPr>
          <w:rFonts w:ascii="Times New Roman" w:hAnsi="Times New Roman" w:cs="Times New Roman"/>
          <w:sz w:val="24"/>
          <w:szCs w:val="24"/>
          <w:lang w:val="kk-KZ"/>
        </w:rPr>
        <w:t>16</w:t>
      </w:r>
      <w:r w:rsidRPr="003B29D1">
        <w:rPr>
          <w:rFonts w:ascii="Times New Roman" w:hAnsi="Times New Roman" w:cs="Times New Roman"/>
          <w:sz w:val="24"/>
          <w:szCs w:val="24"/>
        </w:rPr>
        <w:t xml:space="preserve"> (</w:t>
      </w:r>
      <w:r w:rsidR="009649E8">
        <w:rPr>
          <w:rFonts w:ascii="Times New Roman" w:hAnsi="Times New Roman" w:cs="Times New Roman"/>
          <w:sz w:val="24"/>
          <w:szCs w:val="24"/>
          <w:lang w:val="kk-KZ"/>
        </w:rPr>
        <w:t>шестнадцать</w:t>
      </w:r>
      <w:r w:rsidRPr="003B29D1">
        <w:rPr>
          <w:rFonts w:ascii="Times New Roman" w:hAnsi="Times New Roman" w:cs="Times New Roman"/>
          <w:sz w:val="24"/>
          <w:szCs w:val="24"/>
        </w:rPr>
        <w:t xml:space="preserve">) </w:t>
      </w:r>
      <w:r w:rsidR="009649E8">
        <w:rPr>
          <w:rFonts w:ascii="Times New Roman" w:hAnsi="Times New Roman" w:cs="Times New Roman"/>
          <w:sz w:val="24"/>
          <w:szCs w:val="24"/>
          <w:lang w:val="kk-KZ"/>
        </w:rPr>
        <w:t>календарных</w:t>
      </w:r>
      <w:r w:rsidRPr="003B29D1">
        <w:rPr>
          <w:rFonts w:ascii="Times New Roman" w:hAnsi="Times New Roman" w:cs="Times New Roman"/>
          <w:sz w:val="24"/>
          <w:szCs w:val="24"/>
        </w:rPr>
        <w:t xml:space="preserve"> дней со дня после заключения договора с Заказчиком с предоставлением </w:t>
      </w:r>
      <w:r w:rsidR="001F3BD1" w:rsidRPr="003B29D1">
        <w:rPr>
          <w:rFonts w:ascii="Times New Roman" w:hAnsi="Times New Roman" w:cs="Times New Roman"/>
          <w:sz w:val="24"/>
          <w:szCs w:val="24"/>
        </w:rPr>
        <w:t>окончательного</w:t>
      </w:r>
      <w:r w:rsidRPr="003B29D1">
        <w:rPr>
          <w:rFonts w:ascii="Times New Roman" w:hAnsi="Times New Roman" w:cs="Times New Roman"/>
          <w:sz w:val="24"/>
          <w:szCs w:val="24"/>
        </w:rPr>
        <w:t xml:space="preserve"> бумажного образца для согласования с проставлением подписи на образце Руководителя курирующего структурного подразделения. </w:t>
      </w:r>
    </w:p>
    <w:p w:rsidR="003B29D1" w:rsidRDefault="003B29D1" w:rsidP="003B29D1">
      <w:pPr>
        <w:spacing w:after="0" w:line="240" w:lineRule="auto"/>
        <w:jc w:val="both"/>
      </w:pPr>
    </w:p>
    <w:p w:rsidR="005E64A8" w:rsidRPr="009526F9" w:rsidRDefault="005E64A8" w:rsidP="005E64A8">
      <w:pPr>
        <w:spacing w:after="0" w:line="240" w:lineRule="auto"/>
        <w:rPr>
          <w:rFonts w:ascii="Times New Roman" w:eastAsia="Times New Roman" w:hAnsi="Times New Roman"/>
          <w:b/>
          <w:sz w:val="24"/>
          <w:szCs w:val="24"/>
          <w:lang w:val="kk-KZ"/>
        </w:rPr>
      </w:pPr>
      <w:r w:rsidRPr="009526F9">
        <w:rPr>
          <w:rFonts w:ascii="Times New Roman" w:eastAsia="Times New Roman" w:hAnsi="Times New Roman"/>
          <w:b/>
          <w:sz w:val="24"/>
          <w:szCs w:val="24"/>
          <w:lang w:val="kk-KZ"/>
        </w:rPr>
        <w:t xml:space="preserve">Все непредвиденные расходы за счет Поставщика </w:t>
      </w:r>
    </w:p>
    <w:p w:rsidR="005E64A8" w:rsidRPr="00461C04" w:rsidRDefault="005E64A8" w:rsidP="005E64A8">
      <w:pPr>
        <w:spacing w:after="0" w:line="240" w:lineRule="auto"/>
        <w:rPr>
          <w:rFonts w:ascii="Times New Roman" w:eastAsia="Times New Roman" w:hAnsi="Times New Roman"/>
          <w:lang w:val="kk-KZ"/>
        </w:rPr>
      </w:pPr>
      <w:r w:rsidRPr="00461C04">
        <w:rPr>
          <w:rFonts w:ascii="Times New Roman" w:eastAsia="Times New Roman" w:hAnsi="Times New Roman"/>
          <w:lang w:val="kk-KZ"/>
        </w:rPr>
        <w:t>Адрес:</w:t>
      </w:r>
      <w:r w:rsidRPr="00461C04">
        <w:rPr>
          <w:rFonts w:ascii="Times New Roman" w:eastAsia="Times New Roman" w:hAnsi="Times New Roman"/>
          <w:b/>
        </w:rPr>
        <w:t xml:space="preserve"> </w:t>
      </w:r>
      <w:r w:rsidR="008C75CB">
        <w:rPr>
          <w:rFonts w:ascii="Times New Roman" w:eastAsia="Times New Roman" w:hAnsi="Times New Roman"/>
        </w:rPr>
        <w:t>Атырауская область</w:t>
      </w:r>
      <w:r w:rsidR="009649E8">
        <w:rPr>
          <w:rFonts w:ascii="Times New Roman" w:eastAsia="Times New Roman" w:hAnsi="Times New Roman"/>
          <w:lang w:val="kk-KZ"/>
        </w:rPr>
        <w:t xml:space="preserve">, </w:t>
      </w:r>
      <w:r w:rsidR="008C75CB">
        <w:rPr>
          <w:rFonts w:ascii="Times New Roman" w:eastAsia="Times New Roman" w:hAnsi="Times New Roman"/>
          <w:lang w:val="kk-KZ"/>
        </w:rPr>
        <w:t>ул. Айтеке би 77, 3 этаж, 3</w:t>
      </w:r>
      <w:r w:rsidR="00763165" w:rsidRPr="00391DE1">
        <w:rPr>
          <w:rFonts w:ascii="Times New Roman" w:eastAsia="Times New Roman" w:hAnsi="Times New Roman"/>
        </w:rPr>
        <w:t>10</w:t>
      </w:r>
      <w:r w:rsidR="008C75CB">
        <w:rPr>
          <w:rFonts w:ascii="Times New Roman" w:eastAsia="Times New Roman" w:hAnsi="Times New Roman"/>
          <w:lang w:val="kk-KZ"/>
        </w:rPr>
        <w:t xml:space="preserve"> кабинет</w:t>
      </w:r>
    </w:p>
    <w:p w:rsidR="005E64A8" w:rsidRPr="005E64A8" w:rsidRDefault="005E64A8">
      <w:pPr>
        <w:rPr>
          <w:lang w:val="kk-KZ"/>
        </w:rPr>
      </w:pPr>
    </w:p>
    <w:sectPr w:rsidR="005E64A8" w:rsidRPr="005E64A8" w:rsidSect="00E77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586"/>
    <w:multiLevelType w:val="hybridMultilevel"/>
    <w:tmpl w:val="E3F8627A"/>
    <w:lvl w:ilvl="0" w:tplc="C958E3E8">
      <w:start w:val="1"/>
      <w:numFmt w:val="decimal"/>
      <w:lvlText w:val="%1."/>
      <w:lvlJc w:val="left"/>
      <w:pPr>
        <w:ind w:left="1428"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15:restartNumberingAfterBreak="0">
    <w:nsid w:val="6AC66ED7"/>
    <w:multiLevelType w:val="hybridMultilevel"/>
    <w:tmpl w:val="BAEEBA5E"/>
    <w:lvl w:ilvl="0" w:tplc="C958E3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080831101">
    <w:abstractNumId w:val="1"/>
  </w:num>
  <w:num w:numId="2" w16cid:durableId="1243103594">
    <w:abstractNumId w:val="1"/>
  </w:num>
  <w:num w:numId="3" w16cid:durableId="1424064423">
    <w:abstractNumId w:val="0"/>
  </w:num>
  <w:num w:numId="4" w16cid:durableId="1966813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9283B"/>
    <w:rsid w:val="000674B4"/>
    <w:rsid w:val="00100FC2"/>
    <w:rsid w:val="00126830"/>
    <w:rsid w:val="001B6DAE"/>
    <w:rsid w:val="001F3BD1"/>
    <w:rsid w:val="0023181F"/>
    <w:rsid w:val="0023415E"/>
    <w:rsid w:val="00283E5C"/>
    <w:rsid w:val="00296F21"/>
    <w:rsid w:val="002F4814"/>
    <w:rsid w:val="00384E0A"/>
    <w:rsid w:val="00391DE1"/>
    <w:rsid w:val="003B29D1"/>
    <w:rsid w:val="004F775F"/>
    <w:rsid w:val="005013B8"/>
    <w:rsid w:val="005335C6"/>
    <w:rsid w:val="005E64A8"/>
    <w:rsid w:val="006372AC"/>
    <w:rsid w:val="006722F2"/>
    <w:rsid w:val="00691A4D"/>
    <w:rsid w:val="006F714F"/>
    <w:rsid w:val="00763165"/>
    <w:rsid w:val="007A3D75"/>
    <w:rsid w:val="007D7A10"/>
    <w:rsid w:val="00807575"/>
    <w:rsid w:val="0084007B"/>
    <w:rsid w:val="00886C87"/>
    <w:rsid w:val="008C75CB"/>
    <w:rsid w:val="008D3E3F"/>
    <w:rsid w:val="008E5D97"/>
    <w:rsid w:val="009649E8"/>
    <w:rsid w:val="009D55FA"/>
    <w:rsid w:val="00AC19B4"/>
    <w:rsid w:val="00AE4BFC"/>
    <w:rsid w:val="00B25C72"/>
    <w:rsid w:val="00BA03D2"/>
    <w:rsid w:val="00C9283B"/>
    <w:rsid w:val="00D04FC8"/>
    <w:rsid w:val="00D25B04"/>
    <w:rsid w:val="00D875AC"/>
    <w:rsid w:val="00DD5299"/>
    <w:rsid w:val="00E44E42"/>
    <w:rsid w:val="00E77648"/>
    <w:rsid w:val="00E86AD2"/>
    <w:rsid w:val="00E93D3A"/>
    <w:rsid w:val="00EB23C1"/>
    <w:rsid w:val="00ED7098"/>
    <w:rsid w:val="00F4706D"/>
    <w:rsid w:val="00F7497B"/>
    <w:rsid w:val="00F954F7"/>
    <w:rsid w:val="00FB44FB"/>
    <w:rsid w:val="00FC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0610"/>
  <w15:docId w15:val="{1CCE1DCD-7101-4A3D-A3DD-B56DE8B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283B"/>
    <w:pPr>
      <w:ind w:left="720"/>
      <w:contextualSpacing/>
    </w:pPr>
  </w:style>
  <w:style w:type="paragraph" w:styleId="a4">
    <w:name w:val="No Spacing"/>
    <w:uiPriority w:val="1"/>
    <w:qFormat/>
    <w:rsid w:val="005E64A8"/>
    <w:pPr>
      <w:spacing w:after="0" w:line="240" w:lineRule="auto"/>
    </w:pPr>
    <w:rPr>
      <w:rFonts w:ascii="Calibri" w:eastAsia="Times New Roman" w:hAnsi="Calibri" w:cs="Times New Roman"/>
    </w:rPr>
  </w:style>
  <w:style w:type="character" w:customStyle="1" w:styleId="2">
    <w:name w:val="Основной текст (2)_"/>
    <w:link w:val="20"/>
    <w:rsid w:val="008E5D97"/>
    <w:rPr>
      <w:rFonts w:ascii="Times New Roman" w:eastAsia="Times New Roman" w:hAnsi="Times New Roman"/>
      <w:b/>
      <w:bCs/>
      <w:sz w:val="21"/>
      <w:szCs w:val="21"/>
      <w:shd w:val="clear" w:color="auto" w:fill="FFFFFF"/>
    </w:rPr>
  </w:style>
  <w:style w:type="paragraph" w:customStyle="1" w:styleId="20">
    <w:name w:val="Основной текст (2)"/>
    <w:basedOn w:val="a"/>
    <w:link w:val="2"/>
    <w:rsid w:val="008E5D97"/>
    <w:pPr>
      <w:widowControl w:val="0"/>
      <w:shd w:val="clear" w:color="auto" w:fill="FFFFFF"/>
      <w:spacing w:after="60" w:line="0" w:lineRule="atLeast"/>
      <w:jc w:val="right"/>
    </w:pPr>
    <w:rPr>
      <w:rFonts w:ascii="Times New Roman" w:eastAsia="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9120">
      <w:bodyDiv w:val="1"/>
      <w:marLeft w:val="0"/>
      <w:marRight w:val="0"/>
      <w:marTop w:val="0"/>
      <w:marBottom w:val="0"/>
      <w:divBdr>
        <w:top w:val="none" w:sz="0" w:space="0" w:color="auto"/>
        <w:left w:val="none" w:sz="0" w:space="0" w:color="auto"/>
        <w:bottom w:val="none" w:sz="0" w:space="0" w:color="auto"/>
        <w:right w:val="none" w:sz="0" w:space="0" w:color="auto"/>
      </w:divBdr>
    </w:div>
    <w:div w:id="3508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512</Words>
  <Characters>2920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B.Arapbai</dc:creator>
  <cp:lastModifiedBy>Пользователь</cp:lastModifiedBy>
  <cp:revision>6</cp:revision>
  <cp:lastPrinted>2022-03-05T04:40:00Z</cp:lastPrinted>
  <dcterms:created xsi:type="dcterms:W3CDTF">2022-02-04T19:14:00Z</dcterms:created>
  <dcterms:modified xsi:type="dcterms:W3CDTF">2025-02-11T14:19:00Z</dcterms:modified>
</cp:coreProperties>
</file>