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1D78" w14:textId="30A5A61D" w:rsidR="000E39E7" w:rsidRPr="009B2799" w:rsidRDefault="000E39E7" w:rsidP="000E3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  <w:r w:rsidRPr="009B2799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Приложение-2</w:t>
      </w:r>
    </w:p>
    <w:p w14:paraId="7CF83240" w14:textId="77777777" w:rsidR="000E39E7" w:rsidRDefault="000E39E7" w:rsidP="00F30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C4F52A" w14:textId="02D33DD8" w:rsidR="00502B72" w:rsidRDefault="00502B72" w:rsidP="00F30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6777F">
        <w:rPr>
          <w:rFonts w:ascii="Times New Roman" w:hAnsi="Times New Roman"/>
          <w:b/>
          <w:bCs/>
          <w:color w:val="000000"/>
          <w:sz w:val="28"/>
          <w:szCs w:val="28"/>
        </w:rPr>
        <w:t>ТЕХНИЧЕСКАЯ СПЕЦИФИКАЦИЯ</w:t>
      </w:r>
    </w:p>
    <w:p w14:paraId="19FE134B" w14:textId="431CBE86" w:rsidR="008C666D" w:rsidRDefault="00C21FE0" w:rsidP="00F30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/>
          <w:bCs/>
          <w:color w:val="000000"/>
          <w:sz w:val="28"/>
          <w:szCs w:val="28"/>
        </w:rPr>
        <w:t>по техническому обслуживанию</w:t>
      </w:r>
      <w:r w:rsidR="000E39E7">
        <w:rPr>
          <w:rFonts w:ascii="Times New Roman" w:eastAsia="Calibri" w:hAnsi="Times New Roman"/>
          <w:b/>
          <w:bCs/>
          <w:color w:val="000000"/>
          <w:sz w:val="28"/>
          <w:szCs w:val="28"/>
          <w:lang w:val="kk-KZ"/>
        </w:rPr>
        <w:t xml:space="preserve"> и ремонту</w:t>
      </w:r>
      <w:r w:rsidRPr="000E1C2B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специального автотранспорта </w:t>
      </w:r>
    </w:p>
    <w:p w14:paraId="4336DF37" w14:textId="77777777" w:rsidR="00C21FE0" w:rsidRPr="000E1C2B" w:rsidRDefault="00C21FE0" w:rsidP="00F30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</w:p>
    <w:p w14:paraId="2B1E18F3" w14:textId="05FB9492" w:rsidR="008C666D" w:rsidRPr="008A56EC" w:rsidRDefault="008C666D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56EC">
        <w:rPr>
          <w:rFonts w:ascii="Times New Roman" w:hAnsi="Times New Roman"/>
          <w:sz w:val="28"/>
          <w:szCs w:val="28"/>
          <w:lang w:eastAsia="ru-RU"/>
        </w:rPr>
        <w:t xml:space="preserve">Поставщик при заключении договора из числа своих работников определяет Администратора и представляет Заказчику его контактные данные. Администратор принимает заявки </w:t>
      </w:r>
      <w:r w:rsidR="00B30F5A">
        <w:rPr>
          <w:rFonts w:ascii="Times New Roman" w:hAnsi="Times New Roman"/>
          <w:sz w:val="28"/>
          <w:szCs w:val="28"/>
          <w:lang w:eastAsia="ru-RU"/>
        </w:rPr>
        <w:t>(</w:t>
      </w:r>
      <w:r w:rsidR="008A56EC" w:rsidRPr="008A56EC">
        <w:rPr>
          <w:rFonts w:ascii="Times New Roman" w:hAnsi="Times New Roman"/>
          <w:sz w:val="28"/>
          <w:szCs w:val="28"/>
          <w:lang w:eastAsia="ru-RU"/>
        </w:rPr>
        <w:t xml:space="preserve">в том числе посредством веб-портала, эл. почтой, средств </w:t>
      </w:r>
      <w:r w:rsidR="004F5DAE" w:rsidRPr="008A56EC">
        <w:rPr>
          <w:rFonts w:ascii="Times New Roman" w:hAnsi="Times New Roman"/>
          <w:sz w:val="28"/>
          <w:szCs w:val="28"/>
          <w:lang w:eastAsia="ru-RU"/>
        </w:rPr>
        <w:t>телекоммуникации) от</w:t>
      </w:r>
      <w:r w:rsidRPr="008A56EC">
        <w:rPr>
          <w:rFonts w:ascii="Times New Roman" w:hAnsi="Times New Roman"/>
          <w:sz w:val="28"/>
          <w:szCs w:val="28"/>
          <w:lang w:eastAsia="ru-RU"/>
        </w:rPr>
        <w:t xml:space="preserve"> Заказчика.</w:t>
      </w:r>
    </w:p>
    <w:p w14:paraId="3CAFDF32" w14:textId="2E7AA1CF" w:rsidR="008A56EC" w:rsidRPr="008A56EC" w:rsidRDefault="008C666D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56EC">
        <w:rPr>
          <w:rFonts w:ascii="Times New Roman" w:hAnsi="Times New Roman"/>
          <w:sz w:val="28"/>
          <w:szCs w:val="28"/>
          <w:lang w:eastAsia="ru-RU"/>
        </w:rPr>
        <w:t>Срок приняти</w:t>
      </w:r>
      <w:r w:rsidR="007D4521">
        <w:rPr>
          <w:rFonts w:ascii="Times New Roman" w:hAnsi="Times New Roman"/>
          <w:sz w:val="28"/>
          <w:szCs w:val="28"/>
          <w:lang w:eastAsia="ru-RU"/>
        </w:rPr>
        <w:t>я</w:t>
      </w:r>
      <w:r w:rsidRPr="008A56EC">
        <w:rPr>
          <w:rFonts w:ascii="Times New Roman" w:hAnsi="Times New Roman"/>
          <w:sz w:val="28"/>
          <w:szCs w:val="28"/>
          <w:lang w:eastAsia="ru-RU"/>
        </w:rPr>
        <w:t xml:space="preserve"> заявки </w:t>
      </w:r>
      <w:r w:rsidR="008A56EC" w:rsidRPr="008A56EC">
        <w:rPr>
          <w:rFonts w:ascii="Times New Roman" w:hAnsi="Times New Roman"/>
          <w:sz w:val="28"/>
          <w:szCs w:val="28"/>
          <w:lang w:eastAsia="ru-RU"/>
        </w:rPr>
        <w:t>Администратором не более</w:t>
      </w:r>
      <w:r w:rsidRPr="008A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2AE7" w:rsidRPr="00DC2AE7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Pr="008A56EC">
        <w:rPr>
          <w:rFonts w:ascii="Times New Roman" w:hAnsi="Times New Roman"/>
          <w:sz w:val="28"/>
          <w:szCs w:val="28"/>
          <w:lang w:eastAsia="ru-RU"/>
        </w:rPr>
        <w:t xml:space="preserve">часа с момента поступления. </w:t>
      </w:r>
    </w:p>
    <w:p w14:paraId="42124E7E" w14:textId="77777777" w:rsidR="008A56EC" w:rsidRPr="008A56EC" w:rsidRDefault="008C666D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5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56EC" w:rsidRPr="002D10BC">
        <w:rPr>
          <w:rFonts w:ascii="Times New Roman" w:hAnsi="Times New Roman"/>
          <w:sz w:val="28"/>
          <w:szCs w:val="28"/>
          <w:lang w:eastAsia="ru-RU"/>
        </w:rPr>
        <w:t>«Исполнение Заявки Заказчика является обязательным условием заключенного договора»</w:t>
      </w:r>
    </w:p>
    <w:p w14:paraId="5359FCA2" w14:textId="6428E042" w:rsidR="008A56EC" w:rsidRPr="008A56EC" w:rsidRDefault="009C7A2B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8A56EC" w:rsidRPr="008A56EC">
        <w:rPr>
          <w:rFonts w:ascii="Times New Roman" w:hAnsi="Times New Roman"/>
          <w:sz w:val="28"/>
          <w:szCs w:val="28"/>
          <w:lang w:eastAsia="ru-RU"/>
        </w:rPr>
        <w:t>еприняти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8A56EC" w:rsidRPr="008A56EC">
        <w:rPr>
          <w:rFonts w:ascii="Times New Roman" w:hAnsi="Times New Roman"/>
          <w:sz w:val="28"/>
          <w:szCs w:val="28"/>
          <w:lang w:eastAsia="ru-RU"/>
        </w:rPr>
        <w:t>, неисполнени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8A56EC" w:rsidRPr="008A56EC">
        <w:rPr>
          <w:rFonts w:ascii="Times New Roman" w:hAnsi="Times New Roman"/>
          <w:sz w:val="28"/>
          <w:szCs w:val="28"/>
          <w:lang w:eastAsia="ru-RU"/>
        </w:rPr>
        <w:t>, ненадлежащего исполнения Заявки в срок, является основанием для одностороннего расторжения Договора.</w:t>
      </w:r>
    </w:p>
    <w:p w14:paraId="3E3DA9EB" w14:textId="39A503D2" w:rsidR="0015040F" w:rsidRPr="002331AC" w:rsidRDefault="00502B72" w:rsidP="00F304C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26777F">
        <w:rPr>
          <w:rFonts w:ascii="Times New Roman" w:hAnsi="Times New Roman"/>
          <w:b/>
          <w:sz w:val="28"/>
          <w:szCs w:val="28"/>
          <w:lang w:eastAsia="ru-RU"/>
        </w:rPr>
        <w:t>Заказчик:</w:t>
      </w:r>
      <w:r w:rsidRPr="0026777F">
        <w:rPr>
          <w:sz w:val="28"/>
          <w:szCs w:val="28"/>
          <w:lang w:eastAsia="ru-RU"/>
        </w:rPr>
        <w:t xml:space="preserve"> </w:t>
      </w:r>
      <w:r w:rsidR="0015040F" w:rsidRPr="001504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="004F5DAE" w:rsidRPr="004F5DA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"Республиканское государственное учреждение "Учреждение №54" Комитета уголовно-исполнительной системы Министерства внутренних дел Республики Казахстан"</w:t>
      </w:r>
    </w:p>
    <w:p w14:paraId="5EAC78C2" w14:textId="232E1550" w:rsidR="00502B72" w:rsidRPr="0026777F" w:rsidRDefault="00502B72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77F">
        <w:rPr>
          <w:rFonts w:ascii="Times New Roman" w:hAnsi="Times New Roman"/>
          <w:b/>
          <w:sz w:val="28"/>
          <w:szCs w:val="28"/>
          <w:lang w:eastAsia="ru-RU"/>
        </w:rPr>
        <w:t>Срок оказания</w:t>
      </w:r>
      <w:r w:rsidR="002331AC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26777F">
        <w:rPr>
          <w:rFonts w:ascii="Times New Roman" w:hAnsi="Times New Roman"/>
          <w:b/>
          <w:sz w:val="28"/>
          <w:szCs w:val="28"/>
          <w:lang w:eastAsia="ru-RU"/>
        </w:rPr>
        <w:t>услуг</w:t>
      </w:r>
      <w:r w:rsidR="002331AC" w:rsidRPr="0026777F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2331AC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="002331AC" w:rsidRPr="0026777F">
        <w:rPr>
          <w:rFonts w:ascii="Times New Roman" w:hAnsi="Times New Roman"/>
          <w:sz w:val="28"/>
          <w:szCs w:val="28"/>
          <w:lang w:eastAsia="ru-RU"/>
        </w:rPr>
        <w:t>на</w:t>
      </w:r>
      <w:r w:rsidRPr="0026777F">
        <w:rPr>
          <w:rFonts w:ascii="Times New Roman" w:hAnsi="Times New Roman"/>
          <w:sz w:val="28"/>
          <w:szCs w:val="28"/>
          <w:lang w:eastAsia="ru-RU"/>
        </w:rPr>
        <w:t xml:space="preserve"> протяжении всего срока действия </w:t>
      </w:r>
      <w:r w:rsidR="00F659BD">
        <w:rPr>
          <w:rFonts w:ascii="Times New Roman" w:hAnsi="Times New Roman"/>
          <w:sz w:val="28"/>
          <w:szCs w:val="28"/>
          <w:lang w:eastAsia="ru-RU"/>
        </w:rPr>
        <w:t xml:space="preserve">заключенного </w:t>
      </w:r>
      <w:r w:rsidRPr="0026777F">
        <w:rPr>
          <w:rFonts w:ascii="Times New Roman" w:hAnsi="Times New Roman"/>
          <w:sz w:val="28"/>
          <w:szCs w:val="28"/>
          <w:lang w:eastAsia="ru-RU"/>
        </w:rPr>
        <w:t>Договора о государственных закупках</w:t>
      </w:r>
      <w:r w:rsidR="003C0153">
        <w:rPr>
          <w:rFonts w:ascii="Times New Roman" w:hAnsi="Times New Roman"/>
          <w:sz w:val="28"/>
          <w:szCs w:val="28"/>
          <w:lang w:eastAsia="ru-RU"/>
        </w:rPr>
        <w:t xml:space="preserve"> по заявке Заказчика</w:t>
      </w:r>
      <w:r w:rsidR="009F5FAC">
        <w:rPr>
          <w:rFonts w:ascii="Times New Roman" w:hAnsi="Times New Roman"/>
          <w:sz w:val="28"/>
          <w:szCs w:val="28"/>
          <w:lang w:eastAsia="ru-RU"/>
        </w:rPr>
        <w:t>.</w:t>
      </w:r>
    </w:p>
    <w:p w14:paraId="19A182E5" w14:textId="77777777" w:rsidR="00502B72" w:rsidRPr="0015040F" w:rsidRDefault="00502B72" w:rsidP="00F304C5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26777F">
        <w:rPr>
          <w:rFonts w:ascii="Times New Roman" w:hAnsi="Times New Roman"/>
          <w:b/>
          <w:sz w:val="28"/>
          <w:szCs w:val="28"/>
          <w:lang w:eastAsia="ru-RU"/>
        </w:rPr>
        <w:t>Выделенная сумма:</w:t>
      </w:r>
      <w:r w:rsidRPr="0026777F">
        <w:rPr>
          <w:rFonts w:ascii="Times New Roman" w:hAnsi="Times New Roman"/>
          <w:sz w:val="28"/>
          <w:szCs w:val="28"/>
          <w:lang w:eastAsia="ru-RU"/>
        </w:rPr>
        <w:t xml:space="preserve"> без учета НДС</w:t>
      </w:r>
      <w:r w:rsidRPr="0026777F">
        <w:t xml:space="preserve"> </w:t>
      </w:r>
      <w:r w:rsidRPr="0026777F">
        <w:rPr>
          <w:rFonts w:ascii="Times New Roman" w:hAnsi="Times New Roman"/>
          <w:sz w:val="28"/>
          <w:szCs w:val="28"/>
          <w:lang w:eastAsia="ru-RU"/>
        </w:rPr>
        <w:t xml:space="preserve">и включает в себя все сопутствующие расходы </w:t>
      </w:r>
      <w:r w:rsidRPr="001504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Поставщика, связанные с приобретением запасных частей и расходных материалов для оказания услуг.</w:t>
      </w:r>
    </w:p>
    <w:p w14:paraId="64274B8E" w14:textId="5C95FB12" w:rsidR="00502B72" w:rsidRPr="002331AC" w:rsidRDefault="00502B72" w:rsidP="00F304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</w:pPr>
      <w:r w:rsidRPr="0015040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Место оказания услуг: </w:t>
      </w:r>
      <w:r w:rsidR="002331AC" w:rsidRPr="002331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="002331AC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ород </w:t>
      </w:r>
      <w:r w:rsidR="002331AC" w:rsidRPr="002331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Шымкент, </w:t>
      </w:r>
      <w:r w:rsidR="004F5DAE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Туранский</w:t>
      </w:r>
      <w:r w:rsidR="002331AC" w:rsidRPr="002331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район, Тамерлановское шоссе</w:t>
      </w:r>
      <w:r w:rsidR="002331AC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 xml:space="preserve"> 28/1.</w:t>
      </w:r>
    </w:p>
    <w:p w14:paraId="528A618C" w14:textId="77777777" w:rsidR="00502B72" w:rsidRPr="0015040F" w:rsidRDefault="00502B72" w:rsidP="00F304C5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5040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ab/>
      </w:r>
      <w:r w:rsidRPr="0015040F">
        <w:rPr>
          <w:rFonts w:ascii="Times New Roman" w:hAnsi="Times New Roman"/>
          <w:b/>
          <w:color w:val="000000" w:themeColor="text1"/>
          <w:sz w:val="28"/>
          <w:szCs w:val="28"/>
          <w:lang w:val="kk-KZ" w:eastAsia="ru-RU"/>
        </w:rPr>
        <w:t xml:space="preserve">Условия оплаты: </w:t>
      </w:r>
      <w:r w:rsidRPr="0015040F">
        <w:rPr>
          <w:rFonts w:ascii="Times New Roman" w:hAnsi="Times New Roman"/>
          <w:color w:val="000000" w:themeColor="text1"/>
          <w:sz w:val="28"/>
          <w:szCs w:val="28"/>
          <w:lang w:val="kk-KZ" w:eastAsia="ru-RU"/>
        </w:rPr>
        <w:t>О</w:t>
      </w:r>
      <w:r w:rsidRPr="0015040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плата за </w:t>
      </w:r>
      <w:r w:rsidR="00DD7A2A" w:rsidRPr="0015040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оказанные</w:t>
      </w:r>
      <w:r w:rsidRPr="0015040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903EB8" w:rsidRPr="0015040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услуги</w:t>
      </w:r>
      <w:r w:rsidRPr="0015040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производится Заказчиком путем перечисления денежных средств на расчетный счет Поставщика по факту</w:t>
      </w:r>
      <w:r w:rsidR="00F659BD" w:rsidRPr="0015040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выполненных работ</w:t>
      </w:r>
      <w:r w:rsidRPr="0015040F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.</w:t>
      </w:r>
    </w:p>
    <w:p w14:paraId="561DEFD1" w14:textId="4BB20BF8" w:rsidR="00502B72" w:rsidRDefault="00502B72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77F">
        <w:rPr>
          <w:rFonts w:ascii="Times New Roman" w:hAnsi="Times New Roman"/>
          <w:b/>
          <w:sz w:val="28"/>
          <w:szCs w:val="28"/>
          <w:lang w:eastAsia="ru-RU"/>
        </w:rPr>
        <w:t xml:space="preserve">Эксплуатационные характеристики: </w:t>
      </w:r>
      <w:r w:rsidRPr="0026777F">
        <w:rPr>
          <w:rFonts w:ascii="Times New Roman" w:hAnsi="Times New Roman"/>
          <w:sz w:val="28"/>
          <w:szCs w:val="28"/>
          <w:lang w:eastAsia="ru-RU"/>
        </w:rPr>
        <w:t xml:space="preserve">Осуществление регламентного и </w:t>
      </w:r>
      <w:r w:rsidR="009B2799" w:rsidRPr="0026777F">
        <w:rPr>
          <w:rFonts w:ascii="Times New Roman" w:hAnsi="Times New Roman"/>
          <w:sz w:val="28"/>
          <w:szCs w:val="28"/>
          <w:lang w:eastAsia="ru-RU"/>
        </w:rPr>
        <w:t>не регламентного технического обслуживания,</w:t>
      </w:r>
      <w:r w:rsidRPr="0026777F">
        <w:rPr>
          <w:rFonts w:ascii="Times New Roman" w:hAnsi="Times New Roman"/>
          <w:sz w:val="28"/>
          <w:szCs w:val="28"/>
          <w:lang w:eastAsia="ru-RU"/>
        </w:rPr>
        <w:t xml:space="preserve"> и ремонта после определенного пробега, технического мониторинга неисправностей автотранспорта, выявление скрытых технических неисправностей путем диагностики, замена неисправных частей автомобиля. </w:t>
      </w:r>
    </w:p>
    <w:p w14:paraId="5585F8C5" w14:textId="77777777" w:rsidR="00502B72" w:rsidRPr="0026777F" w:rsidRDefault="00502B72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77F">
        <w:rPr>
          <w:rFonts w:ascii="Times New Roman" w:hAnsi="Times New Roman"/>
          <w:sz w:val="28"/>
          <w:szCs w:val="28"/>
          <w:lang w:eastAsia="ru-RU"/>
        </w:rPr>
        <w:t>При возникновении неисправностей автотранспорта, Заказчик</w:t>
      </w:r>
      <w:r w:rsidR="007F28C5">
        <w:rPr>
          <w:rFonts w:ascii="Times New Roman" w:hAnsi="Times New Roman"/>
          <w:sz w:val="28"/>
          <w:szCs w:val="28"/>
          <w:lang w:eastAsia="ru-RU"/>
        </w:rPr>
        <w:t xml:space="preserve"> подает заявку </w:t>
      </w:r>
      <w:r w:rsidR="00DD0C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6777F">
        <w:rPr>
          <w:rFonts w:ascii="Times New Roman" w:hAnsi="Times New Roman"/>
          <w:sz w:val="28"/>
          <w:szCs w:val="28"/>
          <w:lang w:eastAsia="ru-RU"/>
        </w:rPr>
        <w:t xml:space="preserve"> Поставщику услуг для принятия мер по устранению неисправностей и надлежащего восстановления р</w:t>
      </w:r>
      <w:r w:rsidR="00DD0CF7">
        <w:rPr>
          <w:rFonts w:ascii="Times New Roman" w:hAnsi="Times New Roman"/>
          <w:sz w:val="28"/>
          <w:szCs w:val="28"/>
          <w:lang w:eastAsia="ru-RU"/>
        </w:rPr>
        <w:t>аботоспособности автотранспорта</w:t>
      </w:r>
      <w:r w:rsidR="00056418">
        <w:rPr>
          <w:rFonts w:ascii="Times New Roman" w:hAnsi="Times New Roman"/>
          <w:sz w:val="28"/>
          <w:szCs w:val="28"/>
          <w:lang w:eastAsia="ru-RU"/>
        </w:rPr>
        <w:t>.</w:t>
      </w:r>
      <w:r w:rsidR="00DD0C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FA58139" w14:textId="77777777" w:rsidR="00502B72" w:rsidRPr="0026777F" w:rsidRDefault="00502B72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77F">
        <w:rPr>
          <w:rFonts w:ascii="Times New Roman" w:hAnsi="Times New Roman"/>
          <w:sz w:val="28"/>
          <w:szCs w:val="28"/>
          <w:lang w:eastAsia="ru-RU"/>
        </w:rPr>
        <w:t>После получения заявки от Заказчика, Поставщик принимает неисправный автотранспорт на территори</w:t>
      </w:r>
      <w:r w:rsidR="00993E0D">
        <w:rPr>
          <w:rFonts w:ascii="Times New Roman" w:hAnsi="Times New Roman"/>
          <w:sz w:val="28"/>
          <w:szCs w:val="28"/>
          <w:lang w:eastAsia="ru-RU"/>
        </w:rPr>
        <w:t>ю</w:t>
      </w:r>
      <w:r w:rsidRPr="002677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0A65">
        <w:rPr>
          <w:rFonts w:ascii="Times New Roman" w:hAnsi="Times New Roman"/>
          <w:sz w:val="28"/>
          <w:szCs w:val="28"/>
          <w:lang w:eastAsia="ru-RU"/>
        </w:rPr>
        <w:t>С</w:t>
      </w:r>
      <w:r w:rsidR="00D00A65"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танции технического обслуживания </w:t>
      </w:r>
      <w:r w:rsidR="00D00A65">
        <w:rPr>
          <w:rFonts w:ascii="Times New Roman" w:eastAsia="Calibri" w:hAnsi="Times New Roman"/>
          <w:bCs/>
          <w:color w:val="000000"/>
          <w:sz w:val="28"/>
          <w:szCs w:val="28"/>
        </w:rPr>
        <w:t>(далее-</w:t>
      </w:r>
      <w:r w:rsidRPr="0026777F">
        <w:rPr>
          <w:rFonts w:ascii="Times New Roman" w:hAnsi="Times New Roman"/>
          <w:sz w:val="28"/>
          <w:szCs w:val="28"/>
          <w:lang w:eastAsia="ru-RU"/>
        </w:rPr>
        <w:t>СТО</w:t>
      </w:r>
      <w:r w:rsidR="00D00A65">
        <w:rPr>
          <w:rFonts w:ascii="Times New Roman" w:hAnsi="Times New Roman"/>
          <w:sz w:val="28"/>
          <w:szCs w:val="28"/>
          <w:lang w:eastAsia="ru-RU"/>
        </w:rPr>
        <w:t>)</w:t>
      </w:r>
      <w:r w:rsidRPr="0026777F">
        <w:rPr>
          <w:rFonts w:ascii="Times New Roman" w:hAnsi="Times New Roman"/>
          <w:sz w:val="28"/>
          <w:szCs w:val="28"/>
          <w:lang w:eastAsia="ru-RU"/>
        </w:rPr>
        <w:t xml:space="preserve">, проводит его диагностирование для выявления неисправности и составляет дефектный акт. </w:t>
      </w:r>
    </w:p>
    <w:p w14:paraId="5B5B3183" w14:textId="2A9AF4AC" w:rsidR="00502B72" w:rsidRPr="000C4E03" w:rsidRDefault="00502B72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E03">
        <w:rPr>
          <w:rFonts w:ascii="Times New Roman" w:hAnsi="Times New Roman"/>
          <w:sz w:val="28"/>
          <w:szCs w:val="28"/>
          <w:lang w:eastAsia="ru-RU"/>
        </w:rPr>
        <w:t>Поставщ</w:t>
      </w:r>
      <w:r w:rsidR="0069391A">
        <w:rPr>
          <w:rFonts w:ascii="Times New Roman" w:hAnsi="Times New Roman"/>
          <w:sz w:val="28"/>
          <w:szCs w:val="28"/>
          <w:lang w:eastAsia="ru-RU"/>
        </w:rPr>
        <w:t xml:space="preserve">ик осуществляет услуги </w:t>
      </w:r>
      <w:r w:rsidRPr="000C4E03">
        <w:rPr>
          <w:rFonts w:ascii="Times New Roman" w:hAnsi="Times New Roman"/>
          <w:sz w:val="28"/>
          <w:szCs w:val="28"/>
          <w:lang w:eastAsia="ru-RU"/>
        </w:rPr>
        <w:t>(с учетом сложности) в разумные сроки</w:t>
      </w:r>
      <w:r w:rsidR="0015084A" w:rsidRPr="00C53343">
        <w:rPr>
          <w:rFonts w:ascii="Times New Roman" w:hAnsi="Times New Roman"/>
          <w:sz w:val="28"/>
          <w:szCs w:val="28"/>
          <w:highlight w:val="yellow"/>
          <w:lang w:eastAsia="ru-RU"/>
        </w:rPr>
        <w:t>, не более трех рабочих дней</w:t>
      </w:r>
      <w:r w:rsidRPr="000C4E03">
        <w:rPr>
          <w:rFonts w:ascii="Times New Roman" w:hAnsi="Times New Roman"/>
          <w:sz w:val="28"/>
          <w:szCs w:val="28"/>
          <w:lang w:eastAsia="ru-RU"/>
        </w:rPr>
        <w:t>. В исключительных случаях, Поставщик по согласованию с Заказчиком</w:t>
      </w:r>
      <w:r w:rsidR="00D1106F" w:rsidRPr="000C4E03">
        <w:rPr>
          <w:rFonts w:ascii="Times New Roman" w:hAnsi="Times New Roman"/>
          <w:sz w:val="28"/>
          <w:szCs w:val="28"/>
          <w:lang w:eastAsia="ru-RU"/>
        </w:rPr>
        <w:t>,</w:t>
      </w:r>
      <w:r w:rsidRPr="000C4E03">
        <w:rPr>
          <w:rFonts w:ascii="Times New Roman" w:hAnsi="Times New Roman"/>
          <w:sz w:val="28"/>
          <w:szCs w:val="28"/>
          <w:lang w:eastAsia="ru-RU"/>
        </w:rPr>
        <w:t xml:space="preserve"> может изменить срок ремонтных </w:t>
      </w:r>
      <w:r w:rsidR="009B2799" w:rsidRPr="000C4E03">
        <w:rPr>
          <w:rFonts w:ascii="Times New Roman" w:hAnsi="Times New Roman"/>
          <w:sz w:val="28"/>
          <w:szCs w:val="28"/>
          <w:lang w:eastAsia="ru-RU"/>
        </w:rPr>
        <w:t>работ (</w:t>
      </w:r>
      <w:r w:rsidRPr="000C4E03">
        <w:rPr>
          <w:rFonts w:ascii="Times New Roman" w:hAnsi="Times New Roman"/>
          <w:sz w:val="28"/>
          <w:szCs w:val="28"/>
          <w:lang w:eastAsia="ru-RU"/>
        </w:rPr>
        <w:t xml:space="preserve">в связи с потребностью приобретения и доставки основных запасных частей). </w:t>
      </w:r>
    </w:p>
    <w:p w14:paraId="3EC3D7F1" w14:textId="365C1839" w:rsidR="00AF31DD" w:rsidRPr="002331AC" w:rsidRDefault="00C822A5" w:rsidP="00F30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C4E03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Услуги выполняются по согласованию </w:t>
      </w:r>
      <w:r w:rsidRPr="000C4E03">
        <w:rPr>
          <w:rFonts w:ascii="Times New Roman" w:eastAsia="Calibri" w:hAnsi="Times New Roman"/>
          <w:bCs/>
          <w:sz w:val="28"/>
          <w:szCs w:val="28"/>
        </w:rPr>
        <w:t xml:space="preserve">(заявке) </w:t>
      </w:r>
      <w:r w:rsidRPr="000C4E03">
        <w:rPr>
          <w:rFonts w:ascii="Times New Roman" w:eastAsia="Calibri" w:hAnsi="Times New Roman"/>
          <w:bCs/>
          <w:color w:val="000000"/>
          <w:sz w:val="28"/>
          <w:szCs w:val="28"/>
        </w:rPr>
        <w:t>с Заказчиком в объеме суммы заключенного Договора.</w:t>
      </w:r>
    </w:p>
    <w:p w14:paraId="08A685A4" w14:textId="061A125C" w:rsidR="00C21FE0" w:rsidRPr="002331AC" w:rsidRDefault="00502B72" w:rsidP="00F304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77F">
        <w:rPr>
          <w:rFonts w:ascii="Times New Roman" w:hAnsi="Times New Roman"/>
          <w:b/>
          <w:sz w:val="28"/>
          <w:szCs w:val="28"/>
          <w:lang w:eastAsia="ru-RU"/>
        </w:rPr>
        <w:lastRenderedPageBreak/>
        <w:t>Качественные характеристики:</w:t>
      </w:r>
      <w:r w:rsidRPr="0026777F">
        <w:rPr>
          <w:rFonts w:ascii="Times New Roman" w:hAnsi="Times New Roman"/>
          <w:sz w:val="28"/>
          <w:szCs w:val="28"/>
          <w:lang w:eastAsia="ru-RU"/>
        </w:rPr>
        <w:t xml:space="preserve"> Обеспечение постоянной работоспособности автотранспорта, своевременность проведения диагностических мероприятий, выявление и устранение неисправностей. </w:t>
      </w:r>
    </w:p>
    <w:p w14:paraId="77618DDC" w14:textId="209B6033" w:rsidR="00C822A5" w:rsidRDefault="000E1C2B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     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ab/>
      </w:r>
      <w:r w:rsidRPr="000E1C2B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В стоимость выполняемых </w:t>
      </w:r>
      <w:r w:rsidR="003C1B85">
        <w:rPr>
          <w:rFonts w:ascii="Times New Roman" w:eastAsia="Calibri" w:hAnsi="Times New Roman"/>
          <w:b/>
          <w:bCs/>
          <w:color w:val="000000"/>
          <w:sz w:val="28"/>
          <w:szCs w:val="28"/>
        </w:rPr>
        <w:t>услуг</w:t>
      </w:r>
      <w:r w:rsidRPr="000E1C2B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включается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>: стоимость работ</w:t>
      </w:r>
      <w:r w:rsidR="00D1106F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и </w:t>
      </w:r>
      <w:r w:rsidR="00BA15D2">
        <w:rPr>
          <w:rFonts w:ascii="Times New Roman" w:eastAsia="Calibri" w:hAnsi="Times New Roman"/>
          <w:bCs/>
          <w:color w:val="000000"/>
          <w:sz w:val="28"/>
          <w:szCs w:val="28"/>
        </w:rPr>
        <w:t>услуг</w:t>
      </w:r>
      <w:r w:rsidR="00BA15D2" w:rsidRPr="000E1C2B">
        <w:rPr>
          <w:rFonts w:ascii="Times New Roman" w:eastAsia="Calibri" w:hAnsi="Times New Roman"/>
          <w:bCs/>
          <w:color w:val="000000"/>
          <w:sz w:val="28"/>
          <w:szCs w:val="28"/>
        </w:rPr>
        <w:t>, стоимость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используемых запчастей, стоимость расходных материалов, стоимость жидкостей. </w:t>
      </w:r>
    </w:p>
    <w:p w14:paraId="748C3458" w14:textId="77777777" w:rsidR="000E1C2B" w:rsidRDefault="000E1C2B" w:rsidP="00F30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>На запасные части, расходные матери</w:t>
      </w:r>
      <w:r w:rsidR="00F659BD">
        <w:rPr>
          <w:rFonts w:ascii="Times New Roman" w:eastAsia="Calibri" w:hAnsi="Times New Roman"/>
          <w:bCs/>
          <w:color w:val="000000"/>
          <w:sz w:val="28"/>
          <w:szCs w:val="28"/>
        </w:rPr>
        <w:t>алы, представляемые Поставщиком</w:t>
      </w:r>
      <w:r w:rsidR="000A0FD9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, 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>обеспечивается гарантия.</w:t>
      </w:r>
    </w:p>
    <w:p w14:paraId="41C104E3" w14:textId="77777777" w:rsidR="00C822A5" w:rsidRPr="000E1C2B" w:rsidRDefault="00C822A5" w:rsidP="00F304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C822A5">
        <w:rPr>
          <w:rFonts w:ascii="Times New Roman" w:eastAsia="Calibri" w:hAnsi="Times New Roman"/>
          <w:bCs/>
          <w:color w:val="000000"/>
          <w:sz w:val="28"/>
          <w:szCs w:val="28"/>
        </w:rPr>
        <w:t>Гарантийные обязательства: Гарантия на выполненные услуги, в том числе на запасные части и расходные материалы - 6 месяцев с даты подписания акта оказанных услуг.</w:t>
      </w:r>
    </w:p>
    <w:p w14:paraId="26098F9E" w14:textId="296BA977" w:rsidR="00DC2AE7" w:rsidRDefault="000F5248" w:rsidP="00DC2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Услуги</w:t>
      </w:r>
      <w:r w:rsidR="000E1C2B"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по техническому обслуживанию и ремонту специального автотранспорта должны проводиться квалифицированным персоналом, имеющим соответствующий уровень профессиональной подготовки, необходимый для качественного оказания закупаемых услуг. </w:t>
      </w:r>
    </w:p>
    <w:p w14:paraId="530EC15C" w14:textId="77777777" w:rsidR="00DC2AE7" w:rsidRPr="00DC2AE7" w:rsidRDefault="00DC2AE7" w:rsidP="00DC2AE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Calibri" w:hAnsi="Times New Roman"/>
          <w:bCs/>
          <w:color w:val="000000"/>
          <w:sz w:val="28"/>
          <w:szCs w:val="28"/>
          <w:highlight w:val="yellow"/>
        </w:rPr>
      </w:pPr>
      <w:r w:rsidRPr="00DC2AE7">
        <w:rPr>
          <w:rFonts w:ascii="Times New Roman" w:eastAsia="Calibri" w:hAnsi="Times New Roman"/>
          <w:bCs/>
          <w:color w:val="000000"/>
          <w:sz w:val="28"/>
          <w:szCs w:val="28"/>
          <w:highlight w:val="yellow"/>
          <w:lang w:val="kk-KZ"/>
        </w:rPr>
        <w:t xml:space="preserve">Согласно по место нахождению Заказчика, у Поставщика должен быть СТО организация, либо филиал в городе Шымкент. </w:t>
      </w:r>
    </w:p>
    <w:p w14:paraId="74B42B8B" w14:textId="5E1F7E00" w:rsidR="000E1C2B" w:rsidRPr="00DC2AE7" w:rsidRDefault="000E1C2B" w:rsidP="00DC2AE7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Calibri" w:hAnsi="Times New Roman"/>
          <w:bCs/>
          <w:color w:val="000000"/>
          <w:sz w:val="28"/>
          <w:szCs w:val="28"/>
          <w:highlight w:val="yellow"/>
        </w:rPr>
      </w:pPr>
      <w:r w:rsidRPr="00DC2AE7">
        <w:rPr>
          <w:rFonts w:ascii="Times New Roman" w:eastAsia="Calibri" w:hAnsi="Times New Roman"/>
          <w:bCs/>
          <w:color w:val="000000"/>
          <w:sz w:val="28"/>
          <w:szCs w:val="28"/>
          <w:highlight w:val="yellow"/>
        </w:rPr>
        <w:t>Ответственность за сохранность переданного для технического обслуживания и ремонта специального автотранспорта несет Поставщик.</w:t>
      </w:r>
    </w:p>
    <w:p w14:paraId="6BB3DF9F" w14:textId="77777777" w:rsidR="00DC2AE7" w:rsidRDefault="00DC2AE7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3EF77832" w14:textId="10D44DA2" w:rsidR="000E1C2B" w:rsidRPr="000E1C2B" w:rsidRDefault="000E1C2B" w:rsidP="00DC2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Количество автотранспортных средств – </w:t>
      </w:r>
      <w:r w:rsidR="00414905" w:rsidRPr="004F5DAE">
        <w:rPr>
          <w:rFonts w:ascii="Times New Roman" w:eastAsia="Calibri" w:hAnsi="Times New Roman"/>
          <w:bCs/>
          <w:color w:val="000000"/>
          <w:sz w:val="28"/>
          <w:szCs w:val="28"/>
        </w:rPr>
        <w:t>6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ед.</w:t>
      </w:r>
    </w:p>
    <w:p w14:paraId="58188C27" w14:textId="1783446A" w:rsidR="000E1C2B" w:rsidRPr="00204202" w:rsidRDefault="000E1C2B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</w:pPr>
      <w:r w:rsidRPr="002331AC">
        <w:rPr>
          <w:rFonts w:ascii="Times New Roman" w:eastAsia="Calibri" w:hAnsi="Times New Roman"/>
          <w:b/>
          <w:color w:val="000000"/>
          <w:sz w:val="28"/>
          <w:szCs w:val="28"/>
        </w:rPr>
        <w:t>Перечень автомобилей</w:t>
      </w:r>
      <w:r w:rsidR="00204202">
        <w:rPr>
          <w:rFonts w:ascii="Times New Roman" w:eastAsia="Calibri" w:hAnsi="Times New Roman"/>
          <w:b/>
          <w:color w:val="000000"/>
          <w:sz w:val="28"/>
          <w:szCs w:val="28"/>
          <w:lang w:val="kk-KZ"/>
        </w:rPr>
        <w:t>:</w:t>
      </w:r>
    </w:p>
    <w:p w14:paraId="4142617F" w14:textId="77777777" w:rsidR="00204202" w:rsidRPr="002331AC" w:rsidRDefault="00204202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498"/>
        <w:gridCol w:w="4442"/>
        <w:gridCol w:w="2538"/>
        <w:gridCol w:w="2552"/>
      </w:tblGrid>
      <w:tr w:rsidR="00204202" w14:paraId="5F0CF4BA" w14:textId="77777777" w:rsidTr="00414905">
        <w:trPr>
          <w:trHeight w:val="628"/>
        </w:trPr>
        <w:tc>
          <w:tcPr>
            <w:tcW w:w="498" w:type="dxa"/>
            <w:vAlign w:val="center"/>
          </w:tcPr>
          <w:p w14:paraId="4F6BA611" w14:textId="6A0FD71C" w:rsidR="00204202" w:rsidRPr="00204202" w:rsidRDefault="00204202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442" w:type="dxa"/>
            <w:vAlign w:val="center"/>
          </w:tcPr>
          <w:p w14:paraId="6FCEAFF7" w14:textId="413BB7B6" w:rsidR="00204202" w:rsidRPr="00204202" w:rsidRDefault="00204202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Наименование автотранспорта</w:t>
            </w:r>
          </w:p>
        </w:tc>
        <w:tc>
          <w:tcPr>
            <w:tcW w:w="2538" w:type="dxa"/>
            <w:vAlign w:val="center"/>
          </w:tcPr>
          <w:p w14:paraId="6741961B" w14:textId="3CE84E7E" w:rsidR="00204202" w:rsidRPr="00204202" w:rsidRDefault="00204202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Гос</w:t>
            </w: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.</w:t>
            </w: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 xml:space="preserve"> номер</w:t>
            </w:r>
          </w:p>
        </w:tc>
        <w:tc>
          <w:tcPr>
            <w:tcW w:w="2552" w:type="dxa"/>
            <w:vAlign w:val="center"/>
          </w:tcPr>
          <w:p w14:paraId="5A2881EB" w14:textId="317753F8" w:rsidR="00204202" w:rsidRPr="00204202" w:rsidRDefault="00204202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Год выпуска</w:t>
            </w:r>
          </w:p>
        </w:tc>
      </w:tr>
      <w:tr w:rsidR="00204202" w14:paraId="14B8E1DC" w14:textId="77777777" w:rsidTr="00414905">
        <w:tc>
          <w:tcPr>
            <w:tcW w:w="498" w:type="dxa"/>
            <w:vAlign w:val="center"/>
          </w:tcPr>
          <w:p w14:paraId="0F15740A" w14:textId="4FD3E3E3" w:rsidR="00204202" w:rsidRPr="00204202" w:rsidRDefault="00204202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442" w:type="dxa"/>
          </w:tcPr>
          <w:p w14:paraId="45116FC3" w14:textId="6D43FDB5" w:rsid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Кiа Сеrаtо</w:t>
            </w:r>
          </w:p>
        </w:tc>
        <w:tc>
          <w:tcPr>
            <w:tcW w:w="2538" w:type="dxa"/>
          </w:tcPr>
          <w:p w14:paraId="48F9544C" w14:textId="364F6E16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133 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AD 17</w:t>
            </w:r>
          </w:p>
        </w:tc>
        <w:tc>
          <w:tcPr>
            <w:tcW w:w="2552" w:type="dxa"/>
          </w:tcPr>
          <w:p w14:paraId="2023B3E3" w14:textId="5AF439CA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2013</w:t>
            </w:r>
          </w:p>
        </w:tc>
      </w:tr>
      <w:tr w:rsidR="00204202" w14:paraId="7B918084" w14:textId="77777777" w:rsidTr="00414905">
        <w:tc>
          <w:tcPr>
            <w:tcW w:w="498" w:type="dxa"/>
            <w:vAlign w:val="center"/>
          </w:tcPr>
          <w:p w14:paraId="13BD78F6" w14:textId="7CBC2B0E" w:rsidR="00204202" w:rsidRPr="00204202" w:rsidRDefault="00204202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442" w:type="dxa"/>
          </w:tcPr>
          <w:p w14:paraId="66D62625" w14:textId="22B01202" w:rsid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Шевроле-Нива</w:t>
            </w:r>
          </w:p>
        </w:tc>
        <w:tc>
          <w:tcPr>
            <w:tcW w:w="2538" w:type="dxa"/>
          </w:tcPr>
          <w:p w14:paraId="40823CCC" w14:textId="509D53CD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0696 / 17</w:t>
            </w:r>
          </w:p>
        </w:tc>
        <w:tc>
          <w:tcPr>
            <w:tcW w:w="2552" w:type="dxa"/>
          </w:tcPr>
          <w:p w14:paraId="5F633267" w14:textId="7DA74ECB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2013</w:t>
            </w:r>
          </w:p>
        </w:tc>
      </w:tr>
      <w:tr w:rsidR="00204202" w14:paraId="3E84B3C0" w14:textId="77777777" w:rsidTr="00414905">
        <w:tc>
          <w:tcPr>
            <w:tcW w:w="498" w:type="dxa"/>
            <w:vAlign w:val="center"/>
          </w:tcPr>
          <w:p w14:paraId="17FC45C3" w14:textId="59CCA8C7" w:rsidR="00204202" w:rsidRPr="00204202" w:rsidRDefault="00204202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442" w:type="dxa"/>
          </w:tcPr>
          <w:p w14:paraId="440CFC6B" w14:textId="3E716468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ГАЗ – 3309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 (</w:t>
            </w: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автоцистерна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538" w:type="dxa"/>
          </w:tcPr>
          <w:p w14:paraId="413C5FA6" w14:textId="65610F33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0693 / 17</w:t>
            </w:r>
          </w:p>
        </w:tc>
        <w:tc>
          <w:tcPr>
            <w:tcW w:w="2552" w:type="dxa"/>
          </w:tcPr>
          <w:p w14:paraId="442E47C9" w14:textId="77777777" w:rsid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04202" w14:paraId="301A5428" w14:textId="77777777" w:rsidTr="00414905">
        <w:tc>
          <w:tcPr>
            <w:tcW w:w="498" w:type="dxa"/>
            <w:vAlign w:val="center"/>
          </w:tcPr>
          <w:p w14:paraId="58CB8785" w14:textId="1597AF16" w:rsidR="00204202" w:rsidRPr="00414905" w:rsidRDefault="00414905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442" w:type="dxa"/>
          </w:tcPr>
          <w:p w14:paraId="131AE823" w14:textId="4AB39177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ГАЗ-330200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 (изотермическая)</w:t>
            </w:r>
          </w:p>
        </w:tc>
        <w:tc>
          <w:tcPr>
            <w:tcW w:w="2538" w:type="dxa"/>
          </w:tcPr>
          <w:p w14:paraId="0A4852FF" w14:textId="39E194BE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0691 / 17</w:t>
            </w:r>
          </w:p>
        </w:tc>
        <w:tc>
          <w:tcPr>
            <w:tcW w:w="2552" w:type="dxa"/>
          </w:tcPr>
          <w:p w14:paraId="13A4B0AB" w14:textId="572DC60B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2013</w:t>
            </w:r>
          </w:p>
        </w:tc>
      </w:tr>
      <w:tr w:rsidR="00204202" w14:paraId="57237BC1" w14:textId="77777777" w:rsidTr="00414905">
        <w:tc>
          <w:tcPr>
            <w:tcW w:w="498" w:type="dxa"/>
            <w:vAlign w:val="center"/>
          </w:tcPr>
          <w:p w14:paraId="7D1B59AB" w14:textId="5558261F" w:rsidR="00204202" w:rsidRPr="00204202" w:rsidRDefault="00414905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442" w:type="dxa"/>
          </w:tcPr>
          <w:p w14:paraId="1D4BFED7" w14:textId="7BF9956F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ГАЗ-3309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 (</w:t>
            </w: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ассенизатор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538" w:type="dxa"/>
          </w:tcPr>
          <w:p w14:paraId="077C528E" w14:textId="723E25A0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0695 / 17</w:t>
            </w:r>
          </w:p>
        </w:tc>
        <w:tc>
          <w:tcPr>
            <w:tcW w:w="2552" w:type="dxa"/>
          </w:tcPr>
          <w:p w14:paraId="4777B9E6" w14:textId="77777777" w:rsid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204202" w14:paraId="77AB9817" w14:textId="77777777" w:rsidTr="00414905">
        <w:tc>
          <w:tcPr>
            <w:tcW w:w="498" w:type="dxa"/>
            <w:vAlign w:val="center"/>
          </w:tcPr>
          <w:p w14:paraId="77E54AE2" w14:textId="7A86A4BC" w:rsidR="00204202" w:rsidRPr="00204202" w:rsidRDefault="00414905" w:rsidP="00F304C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442" w:type="dxa"/>
          </w:tcPr>
          <w:p w14:paraId="3276CA45" w14:textId="12DFDABF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ГАЗ-3309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 (мусоровоз)</w:t>
            </w:r>
          </w:p>
        </w:tc>
        <w:tc>
          <w:tcPr>
            <w:tcW w:w="2538" w:type="dxa"/>
          </w:tcPr>
          <w:p w14:paraId="123A90D0" w14:textId="2DDDEDF5" w:rsidR="00204202" w:rsidRP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0694 / 17</w:t>
            </w:r>
          </w:p>
        </w:tc>
        <w:tc>
          <w:tcPr>
            <w:tcW w:w="2552" w:type="dxa"/>
          </w:tcPr>
          <w:p w14:paraId="6BD22392" w14:textId="77777777" w:rsidR="00204202" w:rsidRDefault="00204202" w:rsidP="00F304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1A45A2CE" w14:textId="77777777" w:rsidR="000E1C2B" w:rsidRPr="002331AC" w:rsidRDefault="000E1C2B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5BE16813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Таб.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№1 </w:t>
      </w:r>
      <w:r w:rsidRPr="000E1C2B">
        <w:rPr>
          <w:rFonts w:ascii="Times New Roman" w:eastAsia="Calibri" w:hAnsi="Times New Roman"/>
          <w:b/>
          <w:bCs/>
          <w:color w:val="000000"/>
          <w:sz w:val="28"/>
          <w:szCs w:val="28"/>
        </w:rPr>
        <w:t>Ремонтные работы (см. таблицу) по устранению неисправностей, выявленных после: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</w:p>
    <w:p w14:paraId="71628288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проведения диагностики ходовой части автомобиля; </w:t>
      </w:r>
    </w:p>
    <w:p w14:paraId="6B368F3E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>- проведения диагностики работы двигателя внутреннего сгорания (далее – ДВС) автомобиля;</w:t>
      </w:r>
    </w:p>
    <w:p w14:paraId="272236D6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проведения диагностики электрической системы автомобиля; </w:t>
      </w:r>
    </w:p>
    <w:p w14:paraId="669E6637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>- проведения диагностики топливной системы автомобиля;</w:t>
      </w:r>
    </w:p>
    <w:p w14:paraId="65C427D7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>- проведение диагностики системы охлаждения автомобиля;</w:t>
      </w:r>
    </w:p>
    <w:p w14:paraId="31395778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кузовные работы и т.д. </w:t>
      </w:r>
    </w:p>
    <w:p w14:paraId="1A6AAEAB" w14:textId="7D0951F1" w:rsidR="00414905" w:rsidRDefault="005B3559" w:rsidP="00CF53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Диагностические работы по определению </w:t>
      </w:r>
      <w:r w:rsidRPr="000E1C2B">
        <w:rPr>
          <w:rFonts w:ascii="Times New Roman" w:eastAsiaTheme="minorHAnsi" w:hAnsi="Times New Roman"/>
          <w:color w:val="000000"/>
          <w:sz w:val="28"/>
          <w:szCs w:val="28"/>
        </w:rPr>
        <w:t>технического состояния автотранспортных средств, их агрегатов, узлов и деталей без разборки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проводятся в течении 1 часа после обращения Заказчика.</w:t>
      </w:r>
    </w:p>
    <w:p w14:paraId="09BB9F08" w14:textId="77777777" w:rsidR="00414905" w:rsidRDefault="00414905" w:rsidP="00F304C5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14:paraId="4E50FB78" w14:textId="26ED3B7B" w:rsidR="00F304C5" w:rsidRPr="00F304C5" w:rsidRDefault="00B85740" w:rsidP="00F304C5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Перечень и объем услуг</w:t>
      </w:r>
      <w:r w:rsidR="000E1C2B" w:rsidRPr="000E1C2B">
        <w:rPr>
          <w:rFonts w:ascii="Times New Roman" w:eastAsia="Calibri" w:hAnsi="Times New Roman"/>
          <w:b/>
          <w:i/>
          <w:sz w:val="24"/>
          <w:szCs w:val="24"/>
        </w:rPr>
        <w:t xml:space="preserve">                                            </w:t>
      </w:r>
    </w:p>
    <w:p w14:paraId="0FA83A6F" w14:textId="07DFD019" w:rsidR="00F304C5" w:rsidRPr="000E1C2B" w:rsidRDefault="00B52598" w:rsidP="00BA15D2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>Таб.</w:t>
      </w:r>
      <w:r w:rsidR="000E1C2B" w:rsidRPr="000E1C2B">
        <w:rPr>
          <w:rFonts w:ascii="Times New Roman" w:eastAsia="Calibri" w:hAnsi="Times New Roman"/>
          <w:b/>
          <w:i/>
          <w:sz w:val="24"/>
          <w:szCs w:val="24"/>
        </w:rPr>
        <w:t xml:space="preserve"> №1</w:t>
      </w:r>
    </w:p>
    <w:tbl>
      <w:tblPr>
        <w:tblW w:w="13134" w:type="dxa"/>
        <w:tblInd w:w="93" w:type="dxa"/>
        <w:tblLook w:val="04A0" w:firstRow="1" w:lastRow="0" w:firstColumn="1" w:lastColumn="0" w:noHBand="0" w:noVBand="1"/>
      </w:tblPr>
      <w:tblGrid>
        <w:gridCol w:w="720"/>
        <w:gridCol w:w="5460"/>
        <w:gridCol w:w="3900"/>
        <w:gridCol w:w="1134"/>
        <w:gridCol w:w="960"/>
        <w:gridCol w:w="960"/>
      </w:tblGrid>
      <w:tr w:rsidR="000E1C2B" w:rsidRPr="000E1C2B" w14:paraId="09269DF3" w14:textId="77777777" w:rsidTr="00BA15D2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0CA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bookmarkStart w:id="0" w:name="RANGE!A1:C9"/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  <w:bookmarkEnd w:id="0"/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219C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товара, работ, услуг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275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услуг на 1 автомобиль</w:t>
            </w:r>
          </w:p>
        </w:tc>
        <w:tc>
          <w:tcPr>
            <w:tcW w:w="1134" w:type="dxa"/>
            <w:noWrap/>
            <w:vAlign w:val="bottom"/>
            <w:hideMark/>
          </w:tcPr>
          <w:p w14:paraId="42928A3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CC815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8AFD5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BDCB107" w14:textId="77777777" w:rsidTr="00BA15D2">
        <w:trPr>
          <w:trHeight w:val="30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197E" w14:textId="188F185C" w:rsidR="000E1C2B" w:rsidRPr="000E1C2B" w:rsidRDefault="00166821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6</w:t>
            </w:r>
            <w:r w:rsidR="000E1C2B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шесть</w:t>
            </w:r>
            <w:r w:rsidR="000E1C2B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) автомашин.</w:t>
            </w:r>
          </w:p>
        </w:tc>
        <w:tc>
          <w:tcPr>
            <w:tcW w:w="1134" w:type="dxa"/>
            <w:noWrap/>
            <w:vAlign w:val="bottom"/>
            <w:hideMark/>
          </w:tcPr>
          <w:p w14:paraId="188CC2A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1540C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62517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4D1ABBAC" w14:textId="77777777" w:rsidTr="00BA15D2">
        <w:trPr>
          <w:trHeight w:val="30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2F1D" w14:textId="77777777" w:rsidR="000E1C2B" w:rsidRPr="000E1C2B" w:rsidRDefault="002E0C1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Возможные </w:t>
            </w:r>
            <w:r w:rsidR="002601BA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виды 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</w:t>
            </w:r>
            <w:r w:rsidR="000E1C2B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абот, выполняемые после проведения диагностики по согласованию с Заказчиком (и другие виды работ не ограниченные данным списком)</w:t>
            </w:r>
          </w:p>
        </w:tc>
        <w:tc>
          <w:tcPr>
            <w:tcW w:w="1134" w:type="dxa"/>
            <w:noWrap/>
            <w:vAlign w:val="bottom"/>
            <w:hideMark/>
          </w:tcPr>
          <w:p w14:paraId="7C9C2FA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DCAB0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9AF0F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6C3A766F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991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E404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Промывка инжектора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221D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54689A9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FF22D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E779D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9C110A6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832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2858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шаровой опоры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A5BC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3F30011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A7A03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BAEA7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61EBE14D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861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4618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Геометрия колес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FED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1CAEB6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B48C2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70A80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554489C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1F8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4F75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втулок стабилизатора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D332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3850AF3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5FC75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6E80E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8A6868E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339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9E38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стоек стабилизатора поперечной устойчивости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AD2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3BBC614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EDAB8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DA2AB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79A40F5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ACA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9647" w14:textId="2AD9458C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сайлент</w:t>
            </w:r>
            <w:r w:rsidR="00204202"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0E1C2B">
              <w:rPr>
                <w:rFonts w:ascii="Times New Roman" w:hAnsi="Times New Roman"/>
                <w:color w:val="000000"/>
                <w:lang w:eastAsia="ru-RU"/>
              </w:rPr>
              <w:t>блоков балки</w:t>
            </w:r>
            <w:r w:rsidR="00E341B7">
              <w:rPr>
                <w:rFonts w:ascii="Times New Roman" w:hAnsi="Times New Roman"/>
                <w:color w:val="000000"/>
                <w:lang w:eastAsia="ru-RU"/>
              </w:rPr>
              <w:t xml:space="preserve"> (комплект)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1F55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065DD26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5CFA4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F964B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5F9A565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EDD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4518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топливного фильтра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E8A7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68D24AB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89791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F7580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03D9493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CFC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21F6B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свечей зажигания, комплект (по количеству цилиндров)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C3E2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33F89EA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EA5F2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1504A4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9A07615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BA0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4960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тормозных колодок, комплект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8A44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652ADF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E9318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1DDC7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4442505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F93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A67D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Ремонт ДВС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1F38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5B07A3D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25FC6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50A7D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9DA9973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D0DF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1B04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салонного фильтра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225F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6A9779C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289E1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45B26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3B2B744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9DCE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B72F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воздушного фильтра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F6DA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2ED6E0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A24F9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D4404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6EA4F3A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6C8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8E25D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стоек передних амортизаторов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0DE8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2165CB9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94044E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A15FF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4F579003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6A7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3884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опорных подшипников передних стоек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D0A7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5E28B5B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AD089B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D3F457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AA33A4C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C910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1CB2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задних амортизаторов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DB53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46BD4BE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14D53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44C76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5FDFC4E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05B1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4C66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ремня ГРМ с натяжным роликом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9F23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423E304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CED6D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1558D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AB3BC41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322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BDC8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ремня генератора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D786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3BA1AE1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A1511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B004C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12B6403" w14:textId="77777777" w:rsidTr="00BA15D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D69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4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B9410E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ступичных подшипников передних колес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1A1C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3EA769F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99F8E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EFC37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043AA42" w14:textId="77777777" w:rsidTr="00BA15D2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7326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4B28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ступичных подшипников задних колес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DE28B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6C38E45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9D780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11D5C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823C371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73D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5B4B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ШРУС наружных лев./прав. передних колес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2067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321EE23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DA32A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D623A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69346F77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C25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0416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ШРУС внутренних лев./прав. передних колес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7907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1AAE023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097E1C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DBD7B6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C67F9BC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200B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B0A7B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прокладки крышки клапанов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DEB46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E17A70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C70C0F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A8A25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0134A5A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61E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0AF7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прокладки ГБЦ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AD3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C3A66F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8C67E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07B951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627BA2C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44F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DC0C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колец ДВС (комплект)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89F2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техническим характеристикам</w:t>
            </w:r>
          </w:p>
        </w:tc>
        <w:tc>
          <w:tcPr>
            <w:tcW w:w="1134" w:type="dxa"/>
            <w:noWrap/>
            <w:vAlign w:val="bottom"/>
            <w:hideMark/>
          </w:tcPr>
          <w:p w14:paraId="447EC9D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118D0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5B21A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BCFC19C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F90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99F2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лобового сальника коленчатого вала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9C44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3ABC098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AC62DD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D8D0D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CC780A3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55D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D11C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коренного сальника коленчатого вала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E02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4C4664B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91F38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1386D5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CEEEA44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EBD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9669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водяной помпы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04E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093EB63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E125B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7086C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6F79200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FD1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3DCD0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приводных ремней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CF8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техническим характеристикам</w:t>
            </w:r>
          </w:p>
        </w:tc>
        <w:tc>
          <w:tcPr>
            <w:tcW w:w="1134" w:type="dxa"/>
            <w:noWrap/>
            <w:vAlign w:val="bottom"/>
            <w:hideMark/>
          </w:tcPr>
          <w:p w14:paraId="6A38888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DB2B2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13CEF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42DE3034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F3A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057D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бензонасоса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72B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1B97A17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319BEF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C03C8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E3B9544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C00B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9E22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приемной трубы глушителя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71E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1485151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87D8D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96B21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CBED941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3B4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EA03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среднего глушителя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390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4E9F77E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6C773A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CAD3B0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EF1AF00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7EA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F062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заднего глушителя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DB6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0B1B1B2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9ECF42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25EEE8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66C22128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537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E8A0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радиатора кондиционера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FC0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38EE1B7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1A1A76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19F490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D7DF1E5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EE68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B191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радиатора системы охлаждения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F06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73EA5CE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0FA61C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0851B8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FAAB997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BA1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E905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Ремонт радиатора охлаждения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531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9C9416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8DEB2E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2833C3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40DFD13F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AFF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90D2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датчика давления масла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913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5670FAE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755BA7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EE0606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A88C550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38B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0A8F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датчика температуры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007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65FCB4D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AB3936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62B69D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368C728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3DDE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04324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термостата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9F96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40A2F95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7451D4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1812B5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BED591E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0A7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701F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подушек крепления ДВС (комплект)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21C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техническим характеристикам</w:t>
            </w:r>
          </w:p>
        </w:tc>
        <w:tc>
          <w:tcPr>
            <w:tcW w:w="1134" w:type="dxa"/>
            <w:noWrap/>
            <w:vAlign w:val="bottom"/>
          </w:tcPr>
          <w:p w14:paraId="7A86212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6B219C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992B31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4F609BF2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8CC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363B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подушек крепления КПП (комплект)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E7F6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техническим характеристикам</w:t>
            </w:r>
          </w:p>
        </w:tc>
        <w:tc>
          <w:tcPr>
            <w:tcW w:w="1134" w:type="dxa"/>
            <w:noWrap/>
            <w:vAlign w:val="bottom"/>
          </w:tcPr>
          <w:p w14:paraId="1B096F2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3F9E68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50D040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A4FE12A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621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CC27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Ремонт МКПП/АКПП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B0F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075BA69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21248D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28242F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3EE20B3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BD3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6A62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диска сцепления МКПП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B054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6A370A5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C940A9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6660C2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B75AB8E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1A4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699E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сальника привода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98F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20BB31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5E183F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78F9C8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38B067E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5AB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5A06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сальника хвостовика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8AE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5DB50A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9B0F76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50ECAE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4C152B6A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CBF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B0EC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кулисы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157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30A3635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7280CC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67E086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619E5D1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4CB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B039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выжимного подшипника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521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38B174C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DAA46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E1EBA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44F769E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6AB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506F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масла в мосту (по техпаспорту)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E926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техническим характеристикам</w:t>
            </w:r>
          </w:p>
        </w:tc>
        <w:tc>
          <w:tcPr>
            <w:tcW w:w="1134" w:type="dxa"/>
            <w:noWrap/>
            <w:vAlign w:val="bottom"/>
            <w:hideMark/>
          </w:tcPr>
          <w:p w14:paraId="43228E3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B5F0C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E2C94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1D3B0C1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6411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252C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Снятие/установка переднего нижнего рычага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B37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527CDC0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1300A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0C819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DFE5456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B97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3D3D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Снятие/установка переднего верхнего рычага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FE5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2D6622E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55913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B1E07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32B1AF1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25C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4360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Снятие/установка заднего нижнего рычага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972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7DA1DF3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FCA98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007F9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E0100FE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890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FC7F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Снятие/установка заднего верхнего рычага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8E1E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328D0A0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C5EB5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EE1F85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1C5CF70" w14:textId="77777777" w:rsidTr="00BA15D2">
        <w:trPr>
          <w:trHeight w:val="5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CC8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BF4A" w14:textId="2A72B0C1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сайлент</w:t>
            </w:r>
            <w:r w:rsidR="00F304C5"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0E1C2B">
              <w:rPr>
                <w:rFonts w:ascii="Times New Roman" w:hAnsi="Times New Roman"/>
                <w:color w:val="000000"/>
                <w:lang w:eastAsia="ru-RU"/>
              </w:rPr>
              <w:t>блоков передних (комплект)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863E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техническим характеристикам</w:t>
            </w:r>
          </w:p>
        </w:tc>
        <w:tc>
          <w:tcPr>
            <w:tcW w:w="1134" w:type="dxa"/>
            <w:noWrap/>
            <w:vAlign w:val="bottom"/>
            <w:hideMark/>
          </w:tcPr>
          <w:p w14:paraId="560D95F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3E368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BE120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6F5EB49E" w14:textId="77777777" w:rsidTr="00BA15D2">
        <w:trPr>
          <w:trHeight w:val="44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C71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A6AC" w14:textId="0CF3AF36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сайлент</w:t>
            </w:r>
            <w:r w:rsidR="00F304C5"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0E1C2B">
              <w:rPr>
                <w:rFonts w:ascii="Times New Roman" w:hAnsi="Times New Roman"/>
                <w:color w:val="000000"/>
                <w:lang w:eastAsia="ru-RU"/>
              </w:rPr>
              <w:t>блоков задних (комплект)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09F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техническим характеристикам</w:t>
            </w:r>
          </w:p>
        </w:tc>
        <w:tc>
          <w:tcPr>
            <w:tcW w:w="1134" w:type="dxa"/>
            <w:noWrap/>
            <w:vAlign w:val="bottom"/>
            <w:hideMark/>
          </w:tcPr>
          <w:p w14:paraId="5A3E681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2C94B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51560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06F6138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FC5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B76D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редуктора переднего моста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77B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FCD53E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31906E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22AD66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8B305F7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5F3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5BFD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редуктора заднего моста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AE8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77AD7FE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60FFC6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E54079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17A2875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A8B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B2CC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рычага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240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3A8044A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5D5F31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BDC677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C07FA29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DD6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BA03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крестовины карданного вала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F4E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9625C3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D797DC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8DB318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8214E07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C2E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C5E5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балки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B6B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0F7639C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592B8E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8CCE95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4D7B1B2F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5A0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9A0F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рулевой тяги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1C86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67D409E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C8C0EB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41CBC9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B3F3B07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B45E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28E7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рулевого наконечника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0CF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4A6D706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37D62F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C49EE1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6BA1F83A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332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BD61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 xml:space="preserve">Замена рулевой трапеции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E8C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605649D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95BFA1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895887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EACB4B7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BA96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ED86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вала рулевой колонки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102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26A6DC1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A5736B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EDB508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0DBC00F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A56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25FF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рулевой рейки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847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603AF1D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05BD34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DC59B1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1C7FE521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3DF4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B336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тормозного диска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E13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6EB95A4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7C8C7A2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C9F760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0096595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DCC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DA0A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тормозных шлангов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8A46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0A7C74B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395C5A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3CB79B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42D0900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C18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F498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главного тормозного цилиндра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26A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6C5916A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0C5E90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38A1AA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E0F4A61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F35C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8834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вакуумного усилителя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113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706DABD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A666C2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64F5F7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19FD036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2A6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8FFB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рабочего тормозного цилиндра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4C8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47BBACC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5E140A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D7A8DD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7E8B6894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8B6B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85FA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Ремонт/замена генератора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9646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6079B5B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83D602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59FCD1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FA8B321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00A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0A6D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Ремонт/замена стартера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AAB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78046A3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C6BD46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FC0B9E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0DD5BE2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CB52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E93E6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Ремонт системы впрыска топлива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CC9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2332E98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335739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4A09E1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0B3C98D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A8ED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DE16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Ремонт/замена фар, фонарей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E87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(по инструкции по эксплуатации)</w:t>
            </w:r>
          </w:p>
        </w:tc>
        <w:tc>
          <w:tcPr>
            <w:tcW w:w="1134" w:type="dxa"/>
            <w:noWrap/>
            <w:vAlign w:val="bottom"/>
          </w:tcPr>
          <w:p w14:paraId="45338AA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55ADA58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9774C3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0FED9F56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EB7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BB0C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Ремонт распределителя зажигания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A98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35D79427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A5B714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115E48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D56D1B3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CDE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7415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Снятие/установка панели приборов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35C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3B91E4B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FFEB6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F71E6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2986ED2B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B04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3BA8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 xml:space="preserve">Замена датчика </w:t>
            </w:r>
            <w:r w:rsidRPr="000E1C2B">
              <w:rPr>
                <w:rFonts w:ascii="Times New Roman" w:hAnsi="Times New Roman"/>
                <w:color w:val="000000"/>
                <w:lang w:val="en-US" w:eastAsia="ru-RU"/>
              </w:rPr>
              <w:t>ABS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67C8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1A85560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840F8A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F909A94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4BA5C4C7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567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4CB9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датчика кислорода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31F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287CBF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EA97B1A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6E49E9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131B3EF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D4AB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7DCF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охлаждающей жидкости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584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(по инструкции по эксплуатации)</w:t>
            </w:r>
          </w:p>
        </w:tc>
        <w:tc>
          <w:tcPr>
            <w:tcW w:w="1134" w:type="dxa"/>
            <w:noWrap/>
            <w:vAlign w:val="bottom"/>
          </w:tcPr>
          <w:p w14:paraId="28183D3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4F2410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CB46FC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4B33762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B4F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12BE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тормозной жидкости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C0B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(по инструкции по эксплуатации)</w:t>
            </w:r>
          </w:p>
        </w:tc>
        <w:tc>
          <w:tcPr>
            <w:tcW w:w="1134" w:type="dxa"/>
            <w:noWrap/>
            <w:vAlign w:val="bottom"/>
          </w:tcPr>
          <w:p w14:paraId="3F4F0C9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6A2988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6C167A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499FE700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74C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EFC1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жидкости гидроусилителя рулевого механизма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6837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(по инструкции по эксплуатации)</w:t>
            </w:r>
          </w:p>
        </w:tc>
        <w:tc>
          <w:tcPr>
            <w:tcW w:w="1134" w:type="dxa"/>
            <w:noWrap/>
            <w:vAlign w:val="bottom"/>
          </w:tcPr>
          <w:p w14:paraId="455D9F6E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3BA11D5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44AEE2D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376EC082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DBCC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CBC0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eastAsia="Calibri" w:hAnsi="Times New Roman"/>
                <w:bCs/>
                <w:color w:val="000000"/>
              </w:rPr>
              <w:t>Заправка кондиционера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B287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(по инструкции по эксплуатации)</w:t>
            </w:r>
          </w:p>
        </w:tc>
        <w:tc>
          <w:tcPr>
            <w:tcW w:w="1134" w:type="dxa"/>
            <w:noWrap/>
            <w:vAlign w:val="bottom"/>
          </w:tcPr>
          <w:p w14:paraId="751D35E6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CA9A75F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386DA3B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6AC1FFD3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C021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BF91" w14:textId="77777777" w:rsidR="000E1C2B" w:rsidRPr="000E1C2B" w:rsidRDefault="000E1C2B" w:rsidP="00F304C5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E1C2B">
              <w:rPr>
                <w:rFonts w:ascii="Times New Roman" w:eastAsia="Calibri" w:hAnsi="Times New Roman"/>
                <w:bCs/>
                <w:color w:val="000000"/>
              </w:rPr>
              <w:t>Замена расходных материалов (лампочки) в свето-осветительных приборах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6FDE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(по инструкции по эксплуатации)</w:t>
            </w:r>
          </w:p>
        </w:tc>
        <w:tc>
          <w:tcPr>
            <w:tcW w:w="1134" w:type="dxa"/>
            <w:noWrap/>
            <w:vAlign w:val="bottom"/>
          </w:tcPr>
          <w:p w14:paraId="1786A9A3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426803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411D26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66FC658B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414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44143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Регулировка света фар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8A1B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68401B4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E62748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21DA980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  <w:tr w:rsidR="000E1C2B" w:rsidRPr="000E1C2B" w14:paraId="552595E9" w14:textId="77777777" w:rsidTr="00BA15D2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81B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9C8F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Восстановление геометрических характеристик колесных дисков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C14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noWrap/>
            <w:vAlign w:val="bottom"/>
          </w:tcPr>
          <w:p w14:paraId="1172F539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2364E2C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861A5E1" w14:textId="77777777" w:rsidR="000E1C2B" w:rsidRPr="000E1C2B" w:rsidRDefault="000E1C2B" w:rsidP="00F304C5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1DF4EF14" w14:textId="77777777" w:rsidR="000E1C2B" w:rsidRPr="000E1C2B" w:rsidRDefault="000E1C2B" w:rsidP="00F304C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5884872A" w14:textId="60A97346" w:rsidR="00B942E9" w:rsidRDefault="000E1C2B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0E1C2B">
        <w:rPr>
          <w:rFonts w:ascii="Times New Roman" w:eastAsia="Calibri" w:hAnsi="Times New Roman"/>
          <w:b/>
          <w:i/>
          <w:sz w:val="24"/>
          <w:szCs w:val="24"/>
        </w:rPr>
        <w:t xml:space="preserve">       </w:t>
      </w:r>
    </w:p>
    <w:p w14:paraId="6F42393C" w14:textId="77777777" w:rsidR="00B4477F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Таб.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№2</w:t>
      </w:r>
      <w:r w:rsidR="00B4477F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Техническое обслуживание </w:t>
      </w:r>
      <w:r w:rsidRPr="000E1C2B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</w:t>
      </w:r>
    </w:p>
    <w:p w14:paraId="5A9AB0FA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7"/>
          <w:szCs w:val="27"/>
        </w:rPr>
        <w:t xml:space="preserve">- </w:t>
      </w: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замена масла в ДВС (по рекомендациям производителя ТС);                      </w:t>
      </w:r>
    </w:p>
    <w:p w14:paraId="7B843C29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замена масла в АКПП, МКПП (по технической необходимости); </w:t>
      </w:r>
    </w:p>
    <w:p w14:paraId="1B04ECD4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- замена фильтров (масляный).                            </w:t>
      </w:r>
    </w:p>
    <w:p w14:paraId="3471BE33" w14:textId="77777777" w:rsidR="00F304C5" w:rsidRPr="00F304C5" w:rsidRDefault="00F304C5" w:rsidP="00F304C5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b/>
          <w:iCs/>
          <w:sz w:val="24"/>
          <w:szCs w:val="24"/>
        </w:rPr>
      </w:pPr>
    </w:p>
    <w:p w14:paraId="03B47A7B" w14:textId="38807E15" w:rsidR="000E1C2B" w:rsidRPr="000E1C2B" w:rsidRDefault="00B52598" w:rsidP="00F304C5">
      <w:pPr>
        <w:tabs>
          <w:tab w:val="left" w:pos="6690"/>
        </w:tabs>
        <w:spacing w:line="240" w:lineRule="auto"/>
        <w:rPr>
          <w:rFonts w:eastAsia="Calibri"/>
          <w:lang w:val="kk-KZ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>Таб.</w:t>
      </w:r>
      <w:r w:rsidR="000E1C2B" w:rsidRPr="000E1C2B">
        <w:rPr>
          <w:rFonts w:ascii="Times New Roman" w:eastAsia="Calibri" w:hAnsi="Times New Roman"/>
          <w:b/>
          <w:i/>
          <w:sz w:val="24"/>
          <w:szCs w:val="24"/>
        </w:rPr>
        <w:t xml:space="preserve"> №2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20"/>
        <w:gridCol w:w="4280"/>
        <w:gridCol w:w="4087"/>
      </w:tblGrid>
      <w:tr w:rsidR="000E1C2B" w:rsidRPr="000E1C2B" w14:paraId="2A5DA0B3" w14:textId="77777777" w:rsidTr="000E1C2B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715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DF7B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товара, работ, услуг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4E3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услуг на 1 автомобиль</w:t>
            </w:r>
          </w:p>
        </w:tc>
      </w:tr>
      <w:tr w:rsidR="000E1C2B" w:rsidRPr="000E1C2B" w14:paraId="19B4AC85" w14:textId="77777777" w:rsidTr="000E1C2B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AB26" w14:textId="5F5C5C73" w:rsidR="000E1C2B" w:rsidRPr="000E1C2B" w:rsidRDefault="00166821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6</w:t>
            </w:r>
            <w:r w:rsidR="00F304C5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шест</w:t>
            </w:r>
            <w:r w:rsidR="00F304C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ь</w:t>
            </w:r>
            <w:r w:rsidR="00F304C5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) автомашин.</w:t>
            </w:r>
          </w:p>
        </w:tc>
      </w:tr>
      <w:tr w:rsidR="000E1C2B" w:rsidRPr="000E1C2B" w14:paraId="35A5B0B1" w14:textId="77777777" w:rsidTr="000E1C2B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2A6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Работа</w:t>
            </w:r>
          </w:p>
        </w:tc>
      </w:tr>
      <w:tr w:rsidR="000E1C2B" w:rsidRPr="000E1C2B" w14:paraId="21DD8639" w14:textId="77777777" w:rsidTr="000E1C2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4DE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510AA2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масла ДВС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A46B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рекомендациям производителя ТС</w:t>
            </w:r>
          </w:p>
        </w:tc>
      </w:tr>
      <w:tr w:rsidR="000E1C2B" w:rsidRPr="000E1C2B" w14:paraId="7EB398AA" w14:textId="77777777" w:rsidTr="000E1C2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FB0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14BF24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масляного фильтра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972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рекомендациям производителя ТС</w:t>
            </w:r>
          </w:p>
        </w:tc>
      </w:tr>
      <w:tr w:rsidR="000E1C2B" w:rsidRPr="000E1C2B" w14:paraId="253CE012" w14:textId="77777777" w:rsidTr="000E1C2B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9D21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Работы, выполняемые после диагностики по согласованию с Заказчиком</w:t>
            </w:r>
          </w:p>
        </w:tc>
      </w:tr>
      <w:tr w:rsidR="000E1C2B" w:rsidRPr="000E1C2B" w14:paraId="475D8D20" w14:textId="77777777" w:rsidTr="000E1C2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C74A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636EE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замена масла в КПП, АКПП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6022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0E1C2B" w:rsidRPr="000E1C2B" w14:paraId="5BFCA81E" w14:textId="77777777" w:rsidTr="000E1C2B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E13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Запасные части</w:t>
            </w:r>
          </w:p>
        </w:tc>
      </w:tr>
      <w:tr w:rsidR="000E1C2B" w:rsidRPr="000E1C2B" w14:paraId="45DE48EA" w14:textId="77777777" w:rsidTr="000E1C2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6157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034D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фильтр масляный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5964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при замене масла в ДВС</w:t>
            </w:r>
          </w:p>
        </w:tc>
      </w:tr>
      <w:tr w:rsidR="000E1C2B" w:rsidRPr="000E1C2B" w14:paraId="58679709" w14:textId="77777777" w:rsidTr="000E1C2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0EF2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673B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масло моторное</w:t>
            </w:r>
            <w:r w:rsidR="00C72D0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0C16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рекомендациям производителя ТС</w:t>
            </w:r>
          </w:p>
        </w:tc>
      </w:tr>
      <w:tr w:rsidR="000E1C2B" w:rsidRPr="000E1C2B" w14:paraId="6998B66C" w14:textId="77777777" w:rsidTr="000E1C2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159B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8CEA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масло КПП, АКПП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A9EC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рекомендациям производителя ТС</w:t>
            </w:r>
          </w:p>
        </w:tc>
      </w:tr>
    </w:tbl>
    <w:p w14:paraId="229B3875" w14:textId="77777777" w:rsidR="005B3559" w:rsidRDefault="000E1C2B" w:rsidP="00F304C5">
      <w:pPr>
        <w:tabs>
          <w:tab w:val="left" w:pos="6690"/>
        </w:tabs>
        <w:spacing w:line="240" w:lineRule="auto"/>
        <w:rPr>
          <w:rFonts w:ascii="Times New Roman" w:eastAsia="Calibri" w:hAnsi="Times New Roman"/>
          <w:b/>
          <w:i/>
          <w:sz w:val="24"/>
          <w:szCs w:val="24"/>
        </w:rPr>
      </w:pPr>
      <w:r w:rsidRPr="000E1C2B">
        <w:rPr>
          <w:rFonts w:ascii="Times New Roman" w:eastAsia="Calibri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37D1B792" w14:textId="77777777" w:rsidR="00B4477F" w:rsidRDefault="000E1C2B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="005B3559">
        <w:rPr>
          <w:rFonts w:ascii="Times New Roman" w:eastAsia="Calibri" w:hAnsi="Times New Roman"/>
          <w:bCs/>
          <w:color w:val="000000"/>
          <w:sz w:val="28"/>
          <w:szCs w:val="28"/>
        </w:rPr>
        <w:t>Таб.</w:t>
      </w:r>
      <w:r w:rsidR="005B3559" w:rsidRPr="000E1C2B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№3</w:t>
      </w:r>
      <w:r w:rsidR="00B4477F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Шиномонтажные работы </w:t>
      </w:r>
    </w:p>
    <w:p w14:paraId="037C386E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>- сезонные шиномонтажные работы;</w:t>
      </w:r>
    </w:p>
    <w:p w14:paraId="4F8D8603" w14:textId="77777777" w:rsidR="005B3559" w:rsidRPr="000E1C2B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0E1C2B">
        <w:rPr>
          <w:rFonts w:ascii="Times New Roman" w:eastAsia="Calibri" w:hAnsi="Times New Roman"/>
          <w:bCs/>
          <w:color w:val="000000"/>
          <w:sz w:val="28"/>
          <w:szCs w:val="28"/>
        </w:rPr>
        <w:t>- ремонт боковых порезов, проколов.</w:t>
      </w:r>
    </w:p>
    <w:p w14:paraId="035B07D2" w14:textId="77777777" w:rsidR="000F77DE" w:rsidRDefault="000E1C2B" w:rsidP="00F304C5">
      <w:pPr>
        <w:tabs>
          <w:tab w:val="left" w:pos="6690"/>
        </w:tabs>
        <w:spacing w:line="240" w:lineRule="auto"/>
        <w:rPr>
          <w:rFonts w:ascii="Times New Roman" w:eastAsia="Calibri" w:hAnsi="Times New Roman"/>
          <w:b/>
          <w:i/>
          <w:sz w:val="24"/>
          <w:szCs w:val="24"/>
        </w:rPr>
      </w:pPr>
      <w:r w:rsidRPr="000E1C2B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="000F77DE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</w:p>
    <w:p w14:paraId="5647B7E3" w14:textId="77777777" w:rsidR="000E1C2B" w:rsidRPr="000F77DE" w:rsidRDefault="00B52598" w:rsidP="00F304C5">
      <w:pPr>
        <w:tabs>
          <w:tab w:val="left" w:pos="6690"/>
        </w:tabs>
        <w:spacing w:line="240" w:lineRule="auto"/>
        <w:rPr>
          <w:rFonts w:ascii="Times New Roman" w:eastAsia="Calibri" w:hAnsi="Times New Roman"/>
          <w:b/>
          <w:i/>
          <w:sz w:val="24"/>
          <w:szCs w:val="24"/>
        </w:rPr>
      </w:pPr>
      <w:r>
        <w:rPr>
          <w:rFonts w:ascii="Times New Roman" w:eastAsia="Calibri" w:hAnsi="Times New Roman"/>
          <w:b/>
          <w:i/>
          <w:sz w:val="24"/>
          <w:szCs w:val="24"/>
        </w:rPr>
        <w:t>Таб.</w:t>
      </w:r>
      <w:r w:rsidR="000E1C2B" w:rsidRPr="000E1C2B">
        <w:rPr>
          <w:rFonts w:ascii="Times New Roman" w:eastAsia="Calibri" w:hAnsi="Times New Roman"/>
          <w:b/>
          <w:i/>
          <w:sz w:val="24"/>
          <w:szCs w:val="24"/>
        </w:rPr>
        <w:t xml:space="preserve"> №3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20"/>
        <w:gridCol w:w="4280"/>
        <w:gridCol w:w="4087"/>
      </w:tblGrid>
      <w:tr w:rsidR="000E1C2B" w:rsidRPr="000E1C2B" w14:paraId="6955FF3F" w14:textId="77777777" w:rsidTr="000E1C2B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6CF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F520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товара, работ, услуг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A079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услуг на 1 автомобиль</w:t>
            </w:r>
          </w:p>
        </w:tc>
      </w:tr>
      <w:tr w:rsidR="000E1C2B" w:rsidRPr="000E1C2B" w14:paraId="375E63B4" w14:textId="77777777" w:rsidTr="000E1C2B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040E" w14:textId="004A7286" w:rsidR="000E1C2B" w:rsidRPr="000E1C2B" w:rsidRDefault="00166821" w:rsidP="00F304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6</w:t>
            </w:r>
            <w:r w:rsidR="00F304C5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шесть</w:t>
            </w:r>
            <w:r w:rsidR="00F304C5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) автомашин.</w:t>
            </w:r>
          </w:p>
        </w:tc>
      </w:tr>
      <w:tr w:rsidR="000E1C2B" w:rsidRPr="000E1C2B" w14:paraId="66EF8CA8" w14:textId="77777777" w:rsidTr="000E1C2B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C955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Шиномонтажные работы</w:t>
            </w:r>
          </w:p>
        </w:tc>
      </w:tr>
      <w:tr w:rsidR="000E1C2B" w:rsidRPr="000E1C2B" w14:paraId="70505EBF" w14:textId="77777777" w:rsidTr="000E1C2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ED83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8452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Сезонные шиномонтажные работы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0D6F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 раза в год</w:t>
            </w:r>
          </w:p>
        </w:tc>
      </w:tr>
      <w:tr w:rsidR="000E1C2B" w:rsidRPr="000E1C2B" w14:paraId="15059014" w14:textId="77777777" w:rsidTr="005B3559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FB64D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19DFC" w14:textId="77777777" w:rsidR="000E1C2B" w:rsidRPr="000E1C2B" w:rsidRDefault="000E1C2B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Ремонтно-восстановительные работы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6A99B" w14:textId="77777777" w:rsidR="000E1C2B" w:rsidRPr="000E1C2B" w:rsidRDefault="000E1C2B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по потребности</w:t>
            </w:r>
          </w:p>
        </w:tc>
      </w:tr>
      <w:tr w:rsidR="005B3559" w:rsidRPr="000E1C2B" w14:paraId="34D83FD6" w14:textId="77777777" w:rsidTr="000E1C2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510FB" w14:textId="77777777" w:rsidR="005B3559" w:rsidRPr="000E1C2B" w:rsidRDefault="005B3559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92C1F" w14:textId="77777777" w:rsidR="005B3559" w:rsidRPr="000E1C2B" w:rsidRDefault="005B3559" w:rsidP="00F304C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E9149" w14:textId="77777777" w:rsidR="005B3559" w:rsidRPr="000E1C2B" w:rsidRDefault="005B3559" w:rsidP="00F304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14:paraId="7F538DF8" w14:textId="77777777" w:rsidR="00F304C5" w:rsidRDefault="00F304C5" w:rsidP="00F304C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715D5EC" w14:textId="1B878006" w:rsidR="005B3559" w:rsidRPr="0026777F" w:rsidRDefault="005B3559" w:rsidP="00F304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6777F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6777F">
        <w:rPr>
          <w:rFonts w:ascii="Times New Roman" w:hAnsi="Times New Roman"/>
          <w:sz w:val="28"/>
          <w:szCs w:val="28"/>
          <w:lang w:val="kk-KZ"/>
        </w:rPr>
        <w:t xml:space="preserve"> График работы </w:t>
      </w:r>
      <w:r>
        <w:rPr>
          <w:rFonts w:ascii="Times New Roman" w:hAnsi="Times New Roman"/>
          <w:sz w:val="28"/>
          <w:szCs w:val="28"/>
          <w:lang w:val="kk-KZ"/>
        </w:rPr>
        <w:t>Поставщика</w:t>
      </w:r>
      <w:r w:rsidR="00DC2AE7">
        <w:rPr>
          <w:rFonts w:ascii="Times New Roman" w:hAnsi="Times New Roman"/>
          <w:sz w:val="28"/>
          <w:szCs w:val="28"/>
          <w:lang w:val="kk-KZ"/>
        </w:rPr>
        <w:t xml:space="preserve"> согласно </w:t>
      </w:r>
      <w:r w:rsidR="00E1569F">
        <w:rPr>
          <w:rFonts w:ascii="Times New Roman" w:hAnsi="Times New Roman"/>
          <w:sz w:val="28"/>
          <w:szCs w:val="28"/>
          <w:lang w:val="kk-KZ"/>
        </w:rPr>
        <w:t>режиму работы Заказчика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777F">
        <w:rPr>
          <w:rFonts w:ascii="Times New Roman" w:hAnsi="Times New Roman"/>
          <w:sz w:val="28"/>
          <w:szCs w:val="28"/>
          <w:lang w:val="kk-KZ"/>
        </w:rPr>
        <w:t xml:space="preserve">с </w:t>
      </w:r>
      <w:r w:rsidR="00E1569F">
        <w:rPr>
          <w:rFonts w:ascii="Times New Roman" w:hAnsi="Times New Roman"/>
          <w:sz w:val="28"/>
          <w:szCs w:val="28"/>
          <w:lang w:val="kk-KZ"/>
        </w:rPr>
        <w:t>9</w:t>
      </w:r>
      <w:r w:rsidR="00800ABC">
        <w:rPr>
          <w:rFonts w:ascii="Times New Roman" w:hAnsi="Times New Roman"/>
          <w:sz w:val="28"/>
          <w:szCs w:val="28"/>
          <w:lang w:val="kk-KZ"/>
        </w:rPr>
        <w:t>-00</w:t>
      </w:r>
      <w:r w:rsidRPr="0026777F">
        <w:rPr>
          <w:rFonts w:ascii="Times New Roman" w:hAnsi="Times New Roman"/>
          <w:sz w:val="28"/>
          <w:szCs w:val="28"/>
          <w:lang w:val="kk-KZ"/>
        </w:rPr>
        <w:t xml:space="preserve"> до </w:t>
      </w:r>
      <w:r w:rsidR="00E1569F">
        <w:rPr>
          <w:rFonts w:ascii="Times New Roman" w:hAnsi="Times New Roman"/>
          <w:sz w:val="28"/>
          <w:szCs w:val="28"/>
          <w:lang w:val="kk-KZ"/>
        </w:rPr>
        <w:t>1</w:t>
      </w:r>
      <w:r w:rsidR="00BF53F3" w:rsidRPr="00BF53F3">
        <w:rPr>
          <w:rFonts w:ascii="Times New Roman" w:hAnsi="Times New Roman"/>
          <w:sz w:val="28"/>
          <w:szCs w:val="28"/>
        </w:rPr>
        <w:t>8</w:t>
      </w:r>
      <w:r w:rsidR="00800ABC">
        <w:rPr>
          <w:rFonts w:ascii="Times New Roman" w:hAnsi="Times New Roman"/>
          <w:sz w:val="28"/>
          <w:szCs w:val="28"/>
          <w:lang w:val="kk-KZ"/>
        </w:rPr>
        <w:t>-00</w:t>
      </w:r>
      <w:r w:rsidRPr="0026777F">
        <w:rPr>
          <w:rFonts w:ascii="Times New Roman" w:hAnsi="Times New Roman"/>
          <w:sz w:val="28"/>
          <w:szCs w:val="28"/>
          <w:lang w:val="kk-KZ"/>
        </w:rPr>
        <w:t xml:space="preserve"> часов. </w:t>
      </w:r>
    </w:p>
    <w:p w14:paraId="4BBCAF20" w14:textId="79319B91" w:rsidR="005B3559" w:rsidRDefault="005B3559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6777F">
        <w:rPr>
          <w:rFonts w:ascii="Times New Roman" w:hAnsi="Times New Roman"/>
          <w:sz w:val="28"/>
          <w:szCs w:val="28"/>
          <w:lang w:val="kk-KZ"/>
        </w:rPr>
        <w:t>- Авто</w:t>
      </w:r>
      <w:r>
        <w:rPr>
          <w:rFonts w:ascii="Times New Roman" w:hAnsi="Times New Roman"/>
          <w:sz w:val="28"/>
          <w:szCs w:val="28"/>
          <w:lang w:val="kk-KZ"/>
        </w:rPr>
        <w:t xml:space="preserve">транспорт </w:t>
      </w:r>
      <w:r w:rsidRPr="0026777F">
        <w:rPr>
          <w:rFonts w:ascii="Times New Roman" w:hAnsi="Times New Roman"/>
          <w:sz w:val="28"/>
          <w:szCs w:val="28"/>
          <w:lang w:val="kk-KZ"/>
        </w:rPr>
        <w:t>обслужив</w:t>
      </w:r>
      <w:r>
        <w:rPr>
          <w:rFonts w:ascii="Times New Roman" w:hAnsi="Times New Roman"/>
          <w:sz w:val="28"/>
          <w:szCs w:val="28"/>
          <w:lang w:val="kk-KZ"/>
        </w:rPr>
        <w:t>ается в приоритетном порядке.</w:t>
      </w:r>
    </w:p>
    <w:p w14:paraId="20974A26" w14:textId="74DFA224" w:rsidR="005B3559" w:rsidRDefault="00C75BAA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DE68BD" w:rsidRPr="001807A3">
        <w:rPr>
          <w:rFonts w:ascii="Times New Roman" w:hAnsi="Times New Roman"/>
          <w:sz w:val="28"/>
          <w:szCs w:val="28"/>
          <w:u w:val="single"/>
          <w:lang w:val="kk-KZ"/>
        </w:rPr>
        <w:t>Услуги</w:t>
      </w:r>
      <w:r w:rsidR="005B3559" w:rsidRPr="001807A3">
        <w:rPr>
          <w:rFonts w:ascii="Times New Roman" w:hAnsi="Times New Roman"/>
          <w:sz w:val="28"/>
          <w:szCs w:val="28"/>
          <w:u w:val="single"/>
          <w:lang w:val="kk-KZ"/>
        </w:rPr>
        <w:t xml:space="preserve"> по техническому о</w:t>
      </w:r>
      <w:r w:rsidR="00B4477F" w:rsidRPr="001807A3">
        <w:rPr>
          <w:rFonts w:ascii="Times New Roman" w:hAnsi="Times New Roman"/>
          <w:sz w:val="28"/>
          <w:szCs w:val="28"/>
          <w:u w:val="single"/>
          <w:lang w:val="kk-KZ"/>
        </w:rPr>
        <w:t>бслуживанию (и другие виды услуг</w:t>
      </w:r>
      <w:r w:rsidR="005B3559" w:rsidRPr="001807A3">
        <w:rPr>
          <w:rFonts w:ascii="Times New Roman" w:hAnsi="Times New Roman"/>
          <w:sz w:val="28"/>
          <w:szCs w:val="28"/>
          <w:u w:val="single"/>
          <w:lang w:val="kk-KZ"/>
        </w:rPr>
        <w:t xml:space="preserve"> не ограниченные данным перечнем)</w:t>
      </w:r>
      <w:r w:rsidR="000E39E7">
        <w:rPr>
          <w:rFonts w:ascii="Times New Roman" w:hAnsi="Times New Roman"/>
          <w:sz w:val="28"/>
          <w:szCs w:val="28"/>
          <w:u w:val="single"/>
          <w:lang w:val="kk-KZ"/>
        </w:rPr>
        <w:t>.</w:t>
      </w:r>
    </w:p>
    <w:p w14:paraId="425C44E6" w14:textId="68CC1547" w:rsidR="000E39E7" w:rsidRDefault="000E39E7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785929F1" w14:textId="0FAB0B00" w:rsidR="000E39E7" w:rsidRDefault="000E39E7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2FD1A9A3" w14:textId="19659341" w:rsidR="000E39E7" w:rsidRDefault="000E39E7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68CEF190" w14:textId="6616100E" w:rsidR="000E39E7" w:rsidRDefault="000E39E7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7772D4C1" w14:textId="0B58F0FE" w:rsidR="000E39E7" w:rsidRDefault="000E39E7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6E2203EE" w14:textId="049C945C" w:rsidR="000E39E7" w:rsidRDefault="000E39E7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05F430B8" w14:textId="03FDA52A" w:rsidR="00D51D80" w:rsidRDefault="00D51D80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34B5F714" w14:textId="43D4844B" w:rsidR="00D51D80" w:rsidRDefault="00D51D80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4AE41CC5" w14:textId="2C307E25" w:rsidR="00D51D80" w:rsidRDefault="00D51D80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5B641D58" w14:textId="2AC692E2" w:rsidR="00D51D80" w:rsidRDefault="00D51D80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1EFDC0BE" w14:textId="07D80E4C" w:rsidR="00D51D80" w:rsidRDefault="00D51D80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06A921DA" w14:textId="21844A11" w:rsidR="00D51D80" w:rsidRDefault="00D51D80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6B1A258C" w14:textId="651F4E9D" w:rsidR="00D51D80" w:rsidRDefault="00D51D80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7F6119EE" w14:textId="742D785F" w:rsidR="000E39E7" w:rsidRDefault="000E39E7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0F6FD9E3" w14:textId="7F2A0288" w:rsidR="00210555" w:rsidRDefault="00210555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09B01B2A" w14:textId="77777777" w:rsidR="004F5DAE" w:rsidRDefault="004F5DAE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0CB3A61A" w14:textId="62F7D95B" w:rsidR="000E39E7" w:rsidRDefault="000E39E7" w:rsidP="00F30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14:paraId="595A74D0" w14:textId="37A075C8" w:rsidR="000E39E7" w:rsidRPr="009B2799" w:rsidRDefault="009D6EA3" w:rsidP="009D6E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9B2799">
        <w:rPr>
          <w:rFonts w:ascii="Times New Roman" w:hAnsi="Times New Roman"/>
          <w:i/>
          <w:iCs/>
          <w:sz w:val="24"/>
          <w:szCs w:val="24"/>
          <w:lang w:val="kk-KZ"/>
        </w:rPr>
        <w:lastRenderedPageBreak/>
        <w:t>Қосымша-2</w:t>
      </w:r>
    </w:p>
    <w:p w14:paraId="21D35765" w14:textId="43CC7A15" w:rsidR="009D6EA3" w:rsidRDefault="009D6EA3" w:rsidP="009D6E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  <w:lang w:val="kk-KZ"/>
        </w:rPr>
      </w:pPr>
    </w:p>
    <w:p w14:paraId="041F5E94" w14:textId="77777777" w:rsidR="009D6EA3" w:rsidRPr="009D6EA3" w:rsidRDefault="009D6EA3" w:rsidP="009D6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D6EA3">
        <w:rPr>
          <w:rFonts w:ascii="Times New Roman" w:hAnsi="Times New Roman"/>
          <w:b/>
          <w:bCs/>
          <w:sz w:val="28"/>
          <w:szCs w:val="28"/>
          <w:lang w:val="kk-KZ"/>
        </w:rPr>
        <w:t>ТЕХНИКАЛЫҚ ЕРЕКШЕЛІГІ</w:t>
      </w:r>
    </w:p>
    <w:p w14:paraId="167460E8" w14:textId="285A47CA" w:rsidR="009D6EA3" w:rsidRDefault="009D6EA3" w:rsidP="009D6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D6EA3">
        <w:rPr>
          <w:rFonts w:ascii="Times New Roman" w:hAnsi="Times New Roman"/>
          <w:b/>
          <w:bCs/>
          <w:sz w:val="28"/>
          <w:szCs w:val="28"/>
          <w:lang w:val="kk-KZ"/>
        </w:rPr>
        <w:t>арнайы автокөлікке техникалық қызмет көрсету және жөндеу бойынша</w:t>
      </w:r>
    </w:p>
    <w:p w14:paraId="2A80C61C" w14:textId="293CDCB7" w:rsidR="009D6EA3" w:rsidRDefault="009D6EA3" w:rsidP="009D6E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E2976F1" w14:textId="77777777" w:rsidR="009D6EA3" w:rsidRPr="009D6EA3" w:rsidRDefault="009D6EA3" w:rsidP="009D6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6EA3">
        <w:rPr>
          <w:rFonts w:ascii="Times New Roman" w:hAnsi="Times New Roman"/>
          <w:sz w:val="28"/>
          <w:szCs w:val="28"/>
          <w:lang w:val="kk-KZ"/>
        </w:rPr>
        <w:t>Өнім беруші шарт жасасу кезінде өз қызметкерлері арасынан әкімшіні айқындайды және Тапсырыс берушіге оның байланыс деректерін ұсынады. Әкімші өтінімдерді қабылдайды (оның ішінде веб-портал, эл. пошта, телекоммуникация құралдары) арқылы тапсырыс берушіден алады.</w:t>
      </w:r>
    </w:p>
    <w:p w14:paraId="47C4E460" w14:textId="77777777" w:rsidR="009D6EA3" w:rsidRPr="009D6EA3" w:rsidRDefault="009D6EA3" w:rsidP="009D6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6EA3">
        <w:rPr>
          <w:rFonts w:ascii="Times New Roman" w:hAnsi="Times New Roman"/>
          <w:sz w:val="28"/>
          <w:szCs w:val="28"/>
          <w:lang w:val="kk-KZ"/>
        </w:rPr>
        <w:t xml:space="preserve">Әкімшінің өтінімді қабылдау мерзімі түскен сәттен бастап 2 сағаттан аспайды. </w:t>
      </w:r>
    </w:p>
    <w:p w14:paraId="677A1535" w14:textId="77777777" w:rsidR="009D6EA3" w:rsidRPr="009D6EA3" w:rsidRDefault="009D6EA3" w:rsidP="009D6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D6EA3">
        <w:rPr>
          <w:rFonts w:ascii="Times New Roman" w:hAnsi="Times New Roman"/>
          <w:sz w:val="28"/>
          <w:szCs w:val="28"/>
          <w:lang w:val="kk-KZ"/>
        </w:rPr>
        <w:t xml:space="preserve"> "Тапсырыс берушінің өтінімін орындау жасалған шарттың міндетті шарты болып табылады"</w:t>
      </w:r>
    </w:p>
    <w:p w14:paraId="1EEC2955" w14:textId="170C9900" w:rsidR="009D6EA3" w:rsidRDefault="009D6EA3" w:rsidP="009D6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6EA3">
        <w:rPr>
          <w:rFonts w:ascii="Times New Roman" w:hAnsi="Times New Roman"/>
          <w:sz w:val="28"/>
          <w:szCs w:val="28"/>
          <w:lang w:val="kk-KZ"/>
        </w:rPr>
        <w:t>Өтінімді мерзімінде қабылдамау, орындамау, тиісінше орындамау Шартты біржақты бұзу үшін негіз болып табылады.</w:t>
      </w:r>
    </w:p>
    <w:p w14:paraId="74CEAAD2" w14:textId="6AE8BBC5" w:rsidR="009D6EA3" w:rsidRPr="009D6EA3" w:rsidRDefault="009D6EA3" w:rsidP="009D6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6EA3">
        <w:rPr>
          <w:rFonts w:ascii="Times New Roman" w:hAnsi="Times New Roman"/>
          <w:b/>
          <w:bCs/>
          <w:sz w:val="28"/>
          <w:szCs w:val="28"/>
          <w:lang w:val="kk-KZ"/>
        </w:rPr>
        <w:t>Тапсырыс беруші:</w:t>
      </w:r>
      <w:r w:rsidRPr="009D6EA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F5DAE" w:rsidRPr="004F5DAE">
        <w:rPr>
          <w:rFonts w:ascii="Times New Roman" w:hAnsi="Times New Roman"/>
          <w:sz w:val="28"/>
          <w:szCs w:val="28"/>
          <w:lang w:val="kk-KZ"/>
        </w:rPr>
        <w:t>"Қазақстан Республикасы Ішкі істер министрлігі Қылмыстық-атқару жүйесі комитетінің "№ 54 мекеме" республикалық мемлекеттік мекемесі"</w:t>
      </w:r>
    </w:p>
    <w:p w14:paraId="377C24C3" w14:textId="77777777" w:rsidR="009D6EA3" w:rsidRPr="009D6EA3" w:rsidRDefault="009D6EA3" w:rsidP="009D6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6EA3">
        <w:rPr>
          <w:rFonts w:ascii="Times New Roman" w:hAnsi="Times New Roman"/>
          <w:b/>
          <w:bCs/>
          <w:sz w:val="28"/>
          <w:szCs w:val="28"/>
          <w:lang w:val="kk-KZ"/>
        </w:rPr>
        <w:t>Қызмет көрсету мерзімі:</w:t>
      </w:r>
      <w:r w:rsidRPr="009D6EA3">
        <w:rPr>
          <w:rFonts w:ascii="Times New Roman" w:hAnsi="Times New Roman"/>
          <w:sz w:val="28"/>
          <w:szCs w:val="28"/>
          <w:lang w:val="kk-KZ"/>
        </w:rPr>
        <w:t xml:space="preserve"> Тапсырыс берушінің өтінімі бойынша жасалған мемлекеттік сатып алу туралы шарттың бүкіл қолданылу мерзімі ішінде.</w:t>
      </w:r>
    </w:p>
    <w:p w14:paraId="309B2B07" w14:textId="77777777" w:rsidR="009D6EA3" w:rsidRPr="009D6EA3" w:rsidRDefault="009D6EA3" w:rsidP="009D6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6EA3">
        <w:rPr>
          <w:rFonts w:ascii="Times New Roman" w:hAnsi="Times New Roman"/>
          <w:b/>
          <w:bCs/>
          <w:sz w:val="28"/>
          <w:szCs w:val="28"/>
          <w:lang w:val="kk-KZ"/>
        </w:rPr>
        <w:t>Бөлінген сома:</w:t>
      </w:r>
      <w:r w:rsidRPr="009D6EA3">
        <w:rPr>
          <w:rFonts w:ascii="Times New Roman" w:hAnsi="Times New Roman"/>
          <w:sz w:val="28"/>
          <w:szCs w:val="28"/>
          <w:lang w:val="kk-KZ"/>
        </w:rPr>
        <w:t xml:space="preserve"> ҚҚС-сыз және қызмет көрсету үшін қосалқы бөлшектер мен шығыс материалдарын сатып алуға байланысты өнім берушінің барлық ілеспе шығыстарын қамтиды.</w:t>
      </w:r>
    </w:p>
    <w:p w14:paraId="4BCE6B62" w14:textId="76C597CC" w:rsidR="009D6EA3" w:rsidRPr="009D6EA3" w:rsidRDefault="009D6EA3" w:rsidP="009D6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b/>
          <w:bCs/>
          <w:sz w:val="28"/>
          <w:szCs w:val="28"/>
          <w:lang w:val="kk-KZ"/>
        </w:rPr>
        <w:t>Қызмет көрсету орны:</w:t>
      </w:r>
      <w:r w:rsidRPr="009D6EA3">
        <w:rPr>
          <w:rFonts w:ascii="Times New Roman" w:hAnsi="Times New Roman"/>
          <w:sz w:val="28"/>
          <w:szCs w:val="28"/>
          <w:lang w:val="kk-KZ"/>
        </w:rPr>
        <w:t xml:space="preserve"> Шымкент қаласы, </w:t>
      </w:r>
      <w:r w:rsidR="00166821">
        <w:rPr>
          <w:rFonts w:ascii="Times New Roman" w:hAnsi="Times New Roman"/>
          <w:sz w:val="28"/>
          <w:szCs w:val="28"/>
          <w:lang w:val="kk-KZ"/>
        </w:rPr>
        <w:t>Тұран</w:t>
      </w:r>
      <w:r w:rsidRPr="009D6EA3">
        <w:rPr>
          <w:rFonts w:ascii="Times New Roman" w:hAnsi="Times New Roman"/>
          <w:sz w:val="28"/>
          <w:szCs w:val="28"/>
          <w:lang w:val="kk-KZ"/>
        </w:rPr>
        <w:t xml:space="preserve"> ауданы, Темірлан тас жолы 28/1.</w:t>
      </w:r>
    </w:p>
    <w:p w14:paraId="59565357" w14:textId="71CAF820" w:rsidR="009D6EA3" w:rsidRDefault="009D6EA3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6EA3">
        <w:rPr>
          <w:rFonts w:ascii="Times New Roman" w:hAnsi="Times New Roman"/>
          <w:sz w:val="28"/>
          <w:szCs w:val="28"/>
          <w:lang w:val="kk-KZ"/>
        </w:rPr>
        <w:t>Төлем шарттары: көрсетілген қызметтер үшін төлемді Тапсырыс беруші орындалған жұмыстар фактісі бойынша өнім берушінің есеп шотына ақша қаражатын аудару арқылы жүргізеді.</w:t>
      </w:r>
    </w:p>
    <w:p w14:paraId="5B41DFAB" w14:textId="77777777" w:rsidR="00D51D80" w:rsidRP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b/>
          <w:bCs/>
          <w:sz w:val="28"/>
          <w:szCs w:val="28"/>
          <w:lang w:val="kk-KZ"/>
        </w:rPr>
        <w:t>Пайдалану сипаттамалары:</w:t>
      </w:r>
      <w:r w:rsidRPr="00D51D80">
        <w:rPr>
          <w:rFonts w:ascii="Times New Roman" w:hAnsi="Times New Roman"/>
          <w:sz w:val="28"/>
          <w:szCs w:val="28"/>
          <w:lang w:val="kk-KZ"/>
        </w:rPr>
        <w:t xml:space="preserve"> белгілі бір жүрістен кейін регламенттік және регламенттік емес техникалық қызмет көрсету мен жөндеуді жүзеге асыру, автокөлік ақауларына техникалық мониторинг жүргізу, диагностика арқылы жасырын техникалық ақауларды анықтау, автомобильдің ақаулы бөліктерін ауыстыру. </w:t>
      </w:r>
    </w:p>
    <w:p w14:paraId="092E905F" w14:textId="77777777" w:rsidR="00D51D80" w:rsidRP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sz w:val="28"/>
          <w:szCs w:val="28"/>
          <w:lang w:val="kk-KZ"/>
        </w:rPr>
        <w:t xml:space="preserve">Автокөлік ақаулары туындаған кезде Тапсырыс беруші қызмет көрсетушіге ақауларды жою және автокөліктің жұмыс қабілеттілігін тиісінше қалпына келтіру жөнінде шаралар қабылдау үшін өтінім береді. </w:t>
      </w:r>
    </w:p>
    <w:p w14:paraId="3A8F9F4C" w14:textId="26DCAAD4" w:rsidR="000E39E7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sz w:val="28"/>
          <w:szCs w:val="28"/>
          <w:lang w:val="kk-KZ"/>
        </w:rPr>
        <w:t>Тапсырыс берушіден өтінімді алғаннан кейін Өнім беруші ақаулы автокөлікті техникалық қызмет көрсету станциясының (бұдан әрі-ТҚС) аумағына қабылдайды, ақаулықты анықтау үшін оған диагностика жүргізеді және ақау актісін жасайды.</w:t>
      </w:r>
    </w:p>
    <w:p w14:paraId="133637F7" w14:textId="77777777" w:rsidR="00D51D80" w:rsidRP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sz w:val="28"/>
          <w:szCs w:val="28"/>
          <w:lang w:val="kk-KZ"/>
        </w:rPr>
        <w:t xml:space="preserve">Өнім беруші Қызметтерді (күрделілігін ескере отырып) қисынды мерзімде, </w:t>
      </w:r>
      <w:r w:rsidRPr="00D51D80">
        <w:rPr>
          <w:rFonts w:ascii="Times New Roman" w:hAnsi="Times New Roman"/>
          <w:sz w:val="28"/>
          <w:szCs w:val="28"/>
          <w:highlight w:val="yellow"/>
          <w:lang w:val="kk-KZ"/>
        </w:rPr>
        <w:t>үш жұмыс күнінен аспайтын мерзімде жүзеге асырады</w:t>
      </w:r>
      <w:r w:rsidRPr="00D51D80">
        <w:rPr>
          <w:rFonts w:ascii="Times New Roman" w:hAnsi="Times New Roman"/>
          <w:sz w:val="28"/>
          <w:szCs w:val="28"/>
          <w:lang w:val="kk-KZ"/>
        </w:rPr>
        <w:t xml:space="preserve">. Ерекше жағдайларда өнім беруші Тапсырыс берушімен келісім бойынша жөндеу жұмыстарының мерзімін өзгерте алады (негізгі қосалқы бөлшектерді сатып алу және жеткізу қажеттілігіне байланысты). </w:t>
      </w:r>
    </w:p>
    <w:p w14:paraId="7A924521" w14:textId="5272F401" w:rsid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sz w:val="28"/>
          <w:szCs w:val="28"/>
          <w:lang w:val="kk-KZ"/>
        </w:rPr>
        <w:t>Қызметтер жасалған шарт сомасының көлемінде Тапсырыс берушімен келісу (өтінім) бойынша орындалады.</w:t>
      </w:r>
    </w:p>
    <w:p w14:paraId="14C16202" w14:textId="77777777" w:rsidR="00D51D80" w:rsidRP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sz w:val="28"/>
          <w:szCs w:val="28"/>
          <w:lang w:val="kk-KZ"/>
        </w:rPr>
        <w:t xml:space="preserve">Сапалық сипаттамалары: автокөліктің тұрақты жұмыс қабілеттілігін қамтамасыз ету, диагностикалық іс-шараларды уақтылы жүргізу, ақаулықтарды анықтау және жою. </w:t>
      </w:r>
    </w:p>
    <w:p w14:paraId="59D9A55E" w14:textId="44E79E3F" w:rsidR="00D51D80" w:rsidRP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Орындалатын қызметтердің құнына мыналар кіреді:</w:t>
      </w:r>
      <w:r w:rsidRPr="00D51D80">
        <w:rPr>
          <w:rFonts w:ascii="Times New Roman" w:hAnsi="Times New Roman"/>
          <w:sz w:val="28"/>
          <w:szCs w:val="28"/>
          <w:lang w:val="kk-KZ"/>
        </w:rPr>
        <w:t xml:space="preserve"> жұмыстар мен қызметтердің құны, пайдаланылатын қосалқы бөлшектердің құны, шығын материалдарының құны, сұйықтықтардың құны. </w:t>
      </w:r>
    </w:p>
    <w:p w14:paraId="0DA9DB4C" w14:textId="77777777" w:rsidR="00D51D80" w:rsidRP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sz w:val="28"/>
          <w:szCs w:val="28"/>
          <w:lang w:val="kk-KZ"/>
        </w:rPr>
        <w:t>Өнім беруші ұсынатын қосалқы бөлшектерге, шығыс материалдарына кепілдік қамтамасыз етіледі.</w:t>
      </w:r>
    </w:p>
    <w:p w14:paraId="484EA569" w14:textId="77777777" w:rsidR="00D51D80" w:rsidRP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b/>
          <w:bCs/>
          <w:sz w:val="28"/>
          <w:szCs w:val="28"/>
          <w:lang w:val="kk-KZ"/>
        </w:rPr>
        <w:t xml:space="preserve">Кепілдік міндеттемелер: </w:t>
      </w:r>
      <w:r w:rsidRPr="00D51D80">
        <w:rPr>
          <w:rFonts w:ascii="Times New Roman" w:hAnsi="Times New Roman"/>
          <w:sz w:val="28"/>
          <w:szCs w:val="28"/>
          <w:lang w:val="kk-KZ"/>
        </w:rPr>
        <w:t>орындалған қызметтерге, оның ішінде қосалқы бөлшектер мен шығыс материалдарына кепілдік - көрсетілген қызметтер актісіне қол қойылған күннен бастап 6 ай.</w:t>
      </w:r>
    </w:p>
    <w:p w14:paraId="1F07AC4C" w14:textId="1AB64872" w:rsid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sz w:val="28"/>
          <w:szCs w:val="28"/>
          <w:lang w:val="kk-KZ"/>
        </w:rPr>
        <w:t>Арнайы автокөлікке техникалық қызмет көрсету және жөндеу жөніндегі қызметтерді сатып алынатын қызметтерді сапалы көрсету үшін қажетті кәсіптік даярлығының тиісті деңгейі бар білікті персонал жүргізуі тиіс.</w:t>
      </w:r>
    </w:p>
    <w:p w14:paraId="74C5D44D" w14:textId="77777777" w:rsidR="00D51D80" w:rsidRPr="00D51D80" w:rsidRDefault="00D51D80" w:rsidP="00D51D80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D51D80">
        <w:rPr>
          <w:rFonts w:ascii="Times New Roman" w:hAnsi="Times New Roman"/>
          <w:sz w:val="28"/>
          <w:szCs w:val="28"/>
          <w:highlight w:val="yellow"/>
          <w:lang w:val="kk-KZ"/>
        </w:rPr>
        <w:t xml:space="preserve">Тапсырыс берушінің орналасқан жеріне сәйкес өнім берушіде ТҚС ұйымы немесе Шымкент қаласындағы филиалы болуы тиіс. </w:t>
      </w:r>
    </w:p>
    <w:p w14:paraId="48BE4D58" w14:textId="241FD89D" w:rsidR="00D51D80" w:rsidRPr="00D51D80" w:rsidRDefault="00D51D80" w:rsidP="00D51D80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D51D80">
        <w:rPr>
          <w:rFonts w:ascii="Times New Roman" w:hAnsi="Times New Roman"/>
          <w:sz w:val="28"/>
          <w:szCs w:val="28"/>
          <w:highlight w:val="yellow"/>
          <w:lang w:val="kk-KZ"/>
        </w:rPr>
        <w:t>Техникалық қызмет көрсету және жөндеу үшін берілген арнайы автокөліктің сақталуына қызмет көрсетуші жауапты болады.</w:t>
      </w:r>
    </w:p>
    <w:p w14:paraId="47A9F8C4" w14:textId="77777777" w:rsidR="00D51D80" w:rsidRP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EB96233" w14:textId="3B379365" w:rsidR="00D51D80" w:rsidRP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sz w:val="28"/>
          <w:szCs w:val="28"/>
          <w:lang w:val="kk-KZ"/>
        </w:rPr>
        <w:t xml:space="preserve">Автокөлік құралдарының саны – </w:t>
      </w:r>
      <w:r w:rsidR="00166821">
        <w:rPr>
          <w:rFonts w:ascii="Times New Roman" w:hAnsi="Times New Roman"/>
          <w:sz w:val="28"/>
          <w:szCs w:val="28"/>
          <w:lang w:val="kk-KZ"/>
        </w:rPr>
        <w:t>6</w:t>
      </w:r>
      <w:r w:rsidRPr="00D51D80">
        <w:rPr>
          <w:rFonts w:ascii="Times New Roman" w:hAnsi="Times New Roman"/>
          <w:sz w:val="28"/>
          <w:szCs w:val="28"/>
          <w:lang w:val="kk-KZ"/>
        </w:rPr>
        <w:t xml:space="preserve"> бірлік.</w:t>
      </w:r>
    </w:p>
    <w:p w14:paraId="5E05F96E" w14:textId="60F5C080" w:rsid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51D80">
        <w:rPr>
          <w:rFonts w:ascii="Times New Roman" w:hAnsi="Times New Roman"/>
          <w:sz w:val="28"/>
          <w:szCs w:val="28"/>
          <w:lang w:val="kk-KZ"/>
        </w:rPr>
        <w:t>Автомобильдер тізімі:</w:t>
      </w:r>
    </w:p>
    <w:p w14:paraId="4EE6D321" w14:textId="77777777" w:rsidR="00D51D80" w:rsidRDefault="00D51D80" w:rsidP="00D51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2606"/>
        <w:gridCol w:w="2606"/>
      </w:tblGrid>
      <w:tr w:rsidR="00D51D80" w14:paraId="7C48D11D" w14:textId="77777777" w:rsidTr="00B6347E">
        <w:trPr>
          <w:trHeight w:val="628"/>
        </w:trPr>
        <w:tc>
          <w:tcPr>
            <w:tcW w:w="675" w:type="dxa"/>
            <w:vAlign w:val="center"/>
          </w:tcPr>
          <w:p w14:paraId="47975CFB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5" w:type="dxa"/>
            <w:vAlign w:val="center"/>
          </w:tcPr>
          <w:p w14:paraId="14D6F310" w14:textId="41977548" w:rsidR="00D51D80" w:rsidRPr="00204202" w:rsidRDefault="00D51D80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Автокөліктер атауы</w:t>
            </w:r>
          </w:p>
        </w:tc>
        <w:tc>
          <w:tcPr>
            <w:tcW w:w="2606" w:type="dxa"/>
            <w:vAlign w:val="center"/>
          </w:tcPr>
          <w:p w14:paraId="15376191" w14:textId="371ACAAB" w:rsidR="00D51D80" w:rsidRPr="00204202" w:rsidRDefault="00D51D80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Мемлекеттік нөмері</w:t>
            </w:r>
          </w:p>
        </w:tc>
        <w:tc>
          <w:tcPr>
            <w:tcW w:w="2606" w:type="dxa"/>
            <w:vAlign w:val="center"/>
          </w:tcPr>
          <w:p w14:paraId="08A6A65C" w14:textId="2CC011AB" w:rsidR="00D51D80" w:rsidRPr="00204202" w:rsidRDefault="00D51D80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Шыққан мерзімі</w:t>
            </w:r>
          </w:p>
        </w:tc>
      </w:tr>
      <w:tr w:rsidR="00D51D80" w14:paraId="2C88B560" w14:textId="77777777" w:rsidTr="00B6347E">
        <w:tc>
          <w:tcPr>
            <w:tcW w:w="675" w:type="dxa"/>
            <w:vAlign w:val="center"/>
          </w:tcPr>
          <w:p w14:paraId="108B407F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535" w:type="dxa"/>
          </w:tcPr>
          <w:p w14:paraId="4935FE76" w14:textId="77777777" w:rsidR="00D51D80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Кiа Сеrаtо</w:t>
            </w:r>
          </w:p>
        </w:tc>
        <w:tc>
          <w:tcPr>
            <w:tcW w:w="2606" w:type="dxa"/>
          </w:tcPr>
          <w:p w14:paraId="376FC2CB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133 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AD 17</w:t>
            </w:r>
          </w:p>
        </w:tc>
        <w:tc>
          <w:tcPr>
            <w:tcW w:w="2606" w:type="dxa"/>
          </w:tcPr>
          <w:p w14:paraId="5590BBFD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2013</w:t>
            </w:r>
          </w:p>
        </w:tc>
      </w:tr>
      <w:tr w:rsidR="00D51D80" w14:paraId="1FA9967B" w14:textId="77777777" w:rsidTr="00B6347E">
        <w:tc>
          <w:tcPr>
            <w:tcW w:w="675" w:type="dxa"/>
            <w:vAlign w:val="center"/>
          </w:tcPr>
          <w:p w14:paraId="13A2DCE6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4535" w:type="dxa"/>
          </w:tcPr>
          <w:p w14:paraId="6A011FCB" w14:textId="77777777" w:rsidR="00D51D80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Шевроле-Нива</w:t>
            </w:r>
          </w:p>
        </w:tc>
        <w:tc>
          <w:tcPr>
            <w:tcW w:w="2606" w:type="dxa"/>
          </w:tcPr>
          <w:p w14:paraId="482DB072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0696 / 17</w:t>
            </w:r>
          </w:p>
        </w:tc>
        <w:tc>
          <w:tcPr>
            <w:tcW w:w="2606" w:type="dxa"/>
          </w:tcPr>
          <w:p w14:paraId="1BD6EF5D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2013</w:t>
            </w:r>
          </w:p>
        </w:tc>
      </w:tr>
      <w:tr w:rsidR="00D51D80" w14:paraId="206606CE" w14:textId="77777777" w:rsidTr="00B6347E">
        <w:tc>
          <w:tcPr>
            <w:tcW w:w="675" w:type="dxa"/>
            <w:vAlign w:val="center"/>
          </w:tcPr>
          <w:p w14:paraId="47FEC267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4535" w:type="dxa"/>
          </w:tcPr>
          <w:p w14:paraId="1374BB78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ГАЗ – 3309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 (</w:t>
            </w: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автоцистерна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606" w:type="dxa"/>
          </w:tcPr>
          <w:p w14:paraId="00489A1A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0693 / 17</w:t>
            </w:r>
          </w:p>
        </w:tc>
        <w:tc>
          <w:tcPr>
            <w:tcW w:w="2606" w:type="dxa"/>
          </w:tcPr>
          <w:p w14:paraId="7C4C9110" w14:textId="77777777" w:rsidR="00D51D80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51D80" w14:paraId="201592C2" w14:textId="77777777" w:rsidTr="00B6347E">
        <w:tc>
          <w:tcPr>
            <w:tcW w:w="675" w:type="dxa"/>
            <w:vAlign w:val="center"/>
          </w:tcPr>
          <w:p w14:paraId="44CDF87F" w14:textId="6BE7C490" w:rsidR="00D51D80" w:rsidRPr="00B2461F" w:rsidRDefault="00B2461F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535" w:type="dxa"/>
          </w:tcPr>
          <w:p w14:paraId="2CC2FBED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ГАЗ-330200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 (изотермическая)</w:t>
            </w:r>
          </w:p>
        </w:tc>
        <w:tc>
          <w:tcPr>
            <w:tcW w:w="2606" w:type="dxa"/>
          </w:tcPr>
          <w:p w14:paraId="4F477A21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0691 / 17</w:t>
            </w:r>
          </w:p>
        </w:tc>
        <w:tc>
          <w:tcPr>
            <w:tcW w:w="2606" w:type="dxa"/>
          </w:tcPr>
          <w:p w14:paraId="04252553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2013</w:t>
            </w:r>
          </w:p>
        </w:tc>
      </w:tr>
      <w:tr w:rsidR="00D51D80" w14:paraId="3EEE4165" w14:textId="77777777" w:rsidTr="00B6347E">
        <w:tc>
          <w:tcPr>
            <w:tcW w:w="675" w:type="dxa"/>
            <w:vAlign w:val="center"/>
          </w:tcPr>
          <w:p w14:paraId="76ABD964" w14:textId="267562CF" w:rsidR="00D51D80" w:rsidRPr="00204202" w:rsidRDefault="00B2461F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4535" w:type="dxa"/>
          </w:tcPr>
          <w:p w14:paraId="39BFC505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ГАЗ-3309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 (</w:t>
            </w: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ассенизатор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2606" w:type="dxa"/>
          </w:tcPr>
          <w:p w14:paraId="0CF615AE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0695 / 17</w:t>
            </w:r>
          </w:p>
        </w:tc>
        <w:tc>
          <w:tcPr>
            <w:tcW w:w="2606" w:type="dxa"/>
          </w:tcPr>
          <w:p w14:paraId="57AA64EA" w14:textId="77777777" w:rsidR="00D51D80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51D80" w14:paraId="042662B9" w14:textId="77777777" w:rsidTr="00B6347E">
        <w:tc>
          <w:tcPr>
            <w:tcW w:w="675" w:type="dxa"/>
            <w:vAlign w:val="center"/>
          </w:tcPr>
          <w:p w14:paraId="554F981B" w14:textId="74B67C28" w:rsidR="00D51D80" w:rsidRPr="00204202" w:rsidRDefault="00B2461F" w:rsidP="00B6347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4535" w:type="dxa"/>
          </w:tcPr>
          <w:p w14:paraId="698B2A88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20420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ГАЗ-3309</w:t>
            </w: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kk-KZ"/>
              </w:rPr>
              <w:t xml:space="preserve"> (мусоровоз)</w:t>
            </w:r>
          </w:p>
        </w:tc>
        <w:tc>
          <w:tcPr>
            <w:tcW w:w="2606" w:type="dxa"/>
          </w:tcPr>
          <w:p w14:paraId="1AEBA4BC" w14:textId="77777777" w:rsidR="00D51D80" w:rsidRPr="00204202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val="en-US"/>
              </w:rPr>
              <w:t>0694 / 17</w:t>
            </w:r>
          </w:p>
        </w:tc>
        <w:tc>
          <w:tcPr>
            <w:tcW w:w="2606" w:type="dxa"/>
          </w:tcPr>
          <w:p w14:paraId="5D1B8767" w14:textId="77777777" w:rsidR="00D51D80" w:rsidRDefault="00D51D80" w:rsidP="00B6347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B9746E5" w14:textId="77777777" w:rsidR="00210555" w:rsidRDefault="00210555" w:rsidP="00210555">
      <w:pPr>
        <w:tabs>
          <w:tab w:val="left" w:pos="6690"/>
        </w:tabs>
        <w:spacing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14:paraId="38F34AC0" w14:textId="28B5FD84" w:rsidR="00210555" w:rsidRPr="00210555" w:rsidRDefault="00210555" w:rsidP="00210555">
      <w:pPr>
        <w:tabs>
          <w:tab w:val="left" w:pos="6690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b/>
          <w:bCs/>
          <w:sz w:val="28"/>
          <w:szCs w:val="28"/>
          <w:lang w:val="kk-KZ"/>
        </w:rPr>
        <w:t xml:space="preserve">Кесте № 1 Жөндеу жұмыстары (кестені қараңыз): </w:t>
      </w:r>
    </w:p>
    <w:p w14:paraId="68877DFE" w14:textId="77777777" w:rsidR="00210555" w:rsidRPr="00210555" w:rsidRDefault="00210555" w:rsidP="00210555">
      <w:pPr>
        <w:tabs>
          <w:tab w:val="left" w:pos="669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sz w:val="28"/>
          <w:szCs w:val="28"/>
          <w:lang w:val="kk-KZ"/>
        </w:rPr>
        <w:t xml:space="preserve">- автомобильдің жүру бөлігіне диагностика жүргізу; </w:t>
      </w:r>
    </w:p>
    <w:p w14:paraId="30F955BC" w14:textId="77777777" w:rsidR="00210555" w:rsidRPr="00210555" w:rsidRDefault="00210555" w:rsidP="00210555">
      <w:pPr>
        <w:tabs>
          <w:tab w:val="left" w:pos="669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sz w:val="28"/>
          <w:szCs w:val="28"/>
          <w:lang w:val="kk-KZ"/>
        </w:rPr>
        <w:t>- автомобильдің іштен жану қозғалтқышының (бұдан әрі – ІЖҚ) жұмысына диагностика жүргізу;</w:t>
      </w:r>
    </w:p>
    <w:p w14:paraId="685AECAE" w14:textId="77777777" w:rsidR="00210555" w:rsidRPr="00210555" w:rsidRDefault="00210555" w:rsidP="00210555">
      <w:pPr>
        <w:tabs>
          <w:tab w:val="left" w:pos="669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sz w:val="28"/>
          <w:szCs w:val="28"/>
          <w:lang w:val="kk-KZ"/>
        </w:rPr>
        <w:t xml:space="preserve">- Автомобильдің электр жүйесіне диагностика жүргізу; </w:t>
      </w:r>
    </w:p>
    <w:p w14:paraId="0336B1D2" w14:textId="77777777" w:rsidR="00210555" w:rsidRPr="00210555" w:rsidRDefault="00210555" w:rsidP="00210555">
      <w:pPr>
        <w:tabs>
          <w:tab w:val="left" w:pos="669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sz w:val="28"/>
          <w:szCs w:val="28"/>
          <w:lang w:val="kk-KZ"/>
        </w:rPr>
        <w:t>- автомобильдің отын жүйесіне диагностика жүргізу;</w:t>
      </w:r>
    </w:p>
    <w:p w14:paraId="64507A43" w14:textId="77777777" w:rsidR="00210555" w:rsidRPr="00210555" w:rsidRDefault="00210555" w:rsidP="00210555">
      <w:pPr>
        <w:tabs>
          <w:tab w:val="left" w:pos="669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sz w:val="28"/>
          <w:szCs w:val="28"/>
          <w:lang w:val="kk-KZ"/>
        </w:rPr>
        <w:t>- автомобильді салқындату жүйесінің диагностикасын жүргізу;</w:t>
      </w:r>
    </w:p>
    <w:p w14:paraId="0099F691" w14:textId="77777777" w:rsidR="00210555" w:rsidRDefault="00210555" w:rsidP="00210555">
      <w:pPr>
        <w:tabs>
          <w:tab w:val="left" w:pos="669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sz w:val="28"/>
          <w:szCs w:val="28"/>
          <w:lang w:val="kk-KZ"/>
        </w:rPr>
        <w:t xml:space="preserve">- Шанақ жұмыстары және т. б. </w:t>
      </w:r>
    </w:p>
    <w:p w14:paraId="570C4EF7" w14:textId="5C489F9F" w:rsidR="00210555" w:rsidRDefault="00210555" w:rsidP="0021055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sz w:val="28"/>
          <w:szCs w:val="28"/>
          <w:lang w:val="kk-KZ"/>
        </w:rPr>
        <w:t>Автокөлік құралдарының, олардың агрегаттарының, тораптарының және бөлшектерінің техникалық жай-күйін анықтау бойынша диагностикалық жұмыстар тапсырыс беруші жүгінгеннен кейін 1 сағат ішінде жүргізіледі.</w:t>
      </w:r>
    </w:p>
    <w:p w14:paraId="69206C07" w14:textId="195210B4" w:rsidR="00210555" w:rsidRDefault="00210555" w:rsidP="0021055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/>
        </w:rPr>
      </w:pPr>
    </w:p>
    <w:p w14:paraId="45AD3DC7" w14:textId="5C7F7DE6" w:rsidR="002702FA" w:rsidRDefault="00210555" w:rsidP="00B2461F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b/>
          <w:bCs/>
          <w:sz w:val="28"/>
          <w:szCs w:val="28"/>
          <w:lang w:val="kk-KZ"/>
        </w:rPr>
        <w:t>Қызметтердің тізбесі мен көлемі</w:t>
      </w:r>
    </w:p>
    <w:p w14:paraId="220DD90B" w14:textId="567D206E" w:rsidR="00210555" w:rsidRPr="00210555" w:rsidRDefault="00210555" w:rsidP="00210555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  <w:lang w:val="kk-KZ"/>
        </w:rPr>
      </w:pPr>
      <w:r w:rsidRPr="00210555">
        <w:rPr>
          <w:rFonts w:ascii="Times New Roman" w:eastAsia="Calibri" w:hAnsi="Times New Roman"/>
          <w:i/>
          <w:iCs/>
          <w:sz w:val="28"/>
          <w:szCs w:val="28"/>
          <w:lang w:val="kk-KZ"/>
        </w:rPr>
        <w:t>Кесте №1</w:t>
      </w:r>
    </w:p>
    <w:tbl>
      <w:tblPr>
        <w:tblW w:w="13134" w:type="dxa"/>
        <w:tblInd w:w="93" w:type="dxa"/>
        <w:tblLook w:val="04A0" w:firstRow="1" w:lastRow="0" w:firstColumn="1" w:lastColumn="0" w:noHBand="0" w:noVBand="1"/>
      </w:tblPr>
      <w:tblGrid>
        <w:gridCol w:w="720"/>
        <w:gridCol w:w="5460"/>
        <w:gridCol w:w="3900"/>
        <w:gridCol w:w="1134"/>
        <w:gridCol w:w="960"/>
        <w:gridCol w:w="960"/>
      </w:tblGrid>
      <w:tr w:rsidR="00210555" w:rsidRPr="000E1C2B" w14:paraId="6EC54131" w14:textId="77777777" w:rsidTr="00B6347E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1701" w14:textId="77777777" w:rsidR="00210555" w:rsidRPr="000E1C2B" w:rsidRDefault="00210555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40C0" w14:textId="10387503" w:rsidR="00210555" w:rsidRPr="000E1C2B" w:rsidRDefault="00210555" w:rsidP="00B634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1055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Тауардың, жұмыстардың, көрсетілетін қызметтердің атауы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F937" w14:textId="01EB72E2" w:rsidR="00210555" w:rsidRPr="000E1C2B" w:rsidRDefault="00210555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1055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автомобильге қызметтер саны</w:t>
            </w:r>
          </w:p>
        </w:tc>
        <w:tc>
          <w:tcPr>
            <w:tcW w:w="1134" w:type="dxa"/>
            <w:noWrap/>
            <w:vAlign w:val="bottom"/>
            <w:hideMark/>
          </w:tcPr>
          <w:p w14:paraId="03FA94C4" w14:textId="77777777" w:rsidR="00210555" w:rsidRPr="000E1C2B" w:rsidRDefault="00210555" w:rsidP="00B6347E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29D841" w14:textId="77777777" w:rsidR="00210555" w:rsidRPr="000E1C2B" w:rsidRDefault="00210555" w:rsidP="00B6347E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5A002B" w14:textId="77777777" w:rsidR="00210555" w:rsidRPr="000E1C2B" w:rsidRDefault="00210555" w:rsidP="00B6347E">
            <w:pPr>
              <w:spacing w:after="0" w:line="240" w:lineRule="auto"/>
              <w:rPr>
                <w:rFonts w:eastAsia="Calibri"/>
              </w:rPr>
            </w:pPr>
          </w:p>
        </w:tc>
      </w:tr>
      <w:tr w:rsidR="00210555" w:rsidRPr="000E1C2B" w14:paraId="5233FB44" w14:textId="77777777" w:rsidTr="00B6347E">
        <w:trPr>
          <w:trHeight w:val="30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F142" w14:textId="415DC268" w:rsidR="00210555" w:rsidRPr="000E1C2B" w:rsidRDefault="00166821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6</w:t>
            </w:r>
            <w:r w:rsidR="00210555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алты</w:t>
            </w:r>
            <w:r w:rsidR="00210555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) авто</w:t>
            </w:r>
            <w:r w:rsidR="0021055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көлік</w:t>
            </w:r>
            <w:r w:rsidR="00210555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noWrap/>
            <w:vAlign w:val="bottom"/>
            <w:hideMark/>
          </w:tcPr>
          <w:p w14:paraId="0ECE3F94" w14:textId="77777777" w:rsidR="00210555" w:rsidRPr="000E1C2B" w:rsidRDefault="00210555" w:rsidP="00B6347E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69D900" w14:textId="77777777" w:rsidR="00210555" w:rsidRPr="000E1C2B" w:rsidRDefault="00210555" w:rsidP="00B6347E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B68C60" w14:textId="77777777" w:rsidR="00210555" w:rsidRPr="000E1C2B" w:rsidRDefault="00210555" w:rsidP="00B6347E">
            <w:pPr>
              <w:spacing w:after="0" w:line="240" w:lineRule="auto"/>
              <w:rPr>
                <w:rFonts w:eastAsia="Calibri"/>
              </w:rPr>
            </w:pPr>
          </w:p>
        </w:tc>
      </w:tr>
      <w:tr w:rsidR="00210555" w:rsidRPr="000E1C2B" w14:paraId="58228431" w14:textId="77777777" w:rsidTr="00B6347E">
        <w:trPr>
          <w:trHeight w:val="30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B48FB" w14:textId="718AF19E" w:rsidR="00210555" w:rsidRPr="000E1C2B" w:rsidRDefault="00210555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21055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Тапсырыс берушімен келісім бойынша диагностика жүргізілгеннен кейін орындалатын жұмыстардың ықтимал түрлері (және осы тізіммен шектелмеген басқа да жұмыс түрлері)</w:t>
            </w:r>
          </w:p>
        </w:tc>
        <w:tc>
          <w:tcPr>
            <w:tcW w:w="1134" w:type="dxa"/>
            <w:noWrap/>
            <w:vAlign w:val="bottom"/>
            <w:hideMark/>
          </w:tcPr>
          <w:p w14:paraId="106B8088" w14:textId="77777777" w:rsidR="00210555" w:rsidRPr="000E1C2B" w:rsidRDefault="00210555" w:rsidP="00B6347E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2E8F7E" w14:textId="77777777" w:rsidR="00210555" w:rsidRPr="000E1C2B" w:rsidRDefault="00210555" w:rsidP="00B6347E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437D16" w14:textId="77777777" w:rsidR="00210555" w:rsidRPr="000E1C2B" w:rsidRDefault="00210555" w:rsidP="00B6347E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1EE1EB1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256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36A4" w14:textId="0A9FDFDC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Инжекторды жуу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AF0F7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0BEB273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4B7F8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6954FD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53B2FDD0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294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8F68B" w14:textId="03410517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Шар тірегін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6F34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4A70FC1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8492E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05058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2D3C5FA9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FD9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13CD7" w14:textId="211D85D9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Доңғалақ геометриясы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7BE8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095F4C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DC29B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385C5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5C192C0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EA440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FD42A" w14:textId="370C2F2F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Тұрақтандырғыш жеңді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B097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52877AB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7AE7DD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1DE40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640B166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77A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76DA8" w14:textId="2A9A3F4E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Көлденең тұрақтылық тұрақтандырғыш тіректерін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6B440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405DDC9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BE4181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7D340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62AF7CE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883E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1ABD5" w14:textId="6B9F6E73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Арқалық блоктарын ауыстыру (жиынтық)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E724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9A524F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88369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A2A89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7D797AAF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18E34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917BD" w14:textId="35735D0A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Жанармай сүзгісін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8600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AE18DC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082A9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559D1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2958B736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9644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590F0" w14:textId="14E2837D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Оталдыру шырақтарын ауыстыру, жиынтық (цилиндрлер саны бойынша)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5FFA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425EB4C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49950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E6EE8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329142E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5F1E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2ED33" w14:textId="7E4F7DB1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Тежегіш қалыптарды ауыстыру, жиынтық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2753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41A6FDC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632D8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D6C3F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436B56A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F1C4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C9DD" w14:textId="75E98FFC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ІЖҚ жөндеу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6FF1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5D7442E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038AC2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31528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A358B39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A973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74463" w14:textId="35730442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Ішкі сүзгіні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610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1F924C4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85B1A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FD872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F6A7D2B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F72E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961A6" w14:textId="307F87EF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Ауа сүзгісін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3F12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0447227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01D2D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01A6D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7AAB5884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A627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2DD3D" w14:textId="27A87A45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Алдыңғы амортизаторлардың тіректерін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E5A6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430F322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04E5D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F2BF8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FC4424D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A70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9B87" w14:textId="6C1C1239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Алдыңғы тіректердің тірек мойынтіректерін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362E8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1896487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86672D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D4F8C3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90A8CE5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4FB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5E8D" w14:textId="2AB10466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Артқы амортизаторларды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B01B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29CEAA8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716C2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4E832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FFA4FED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EE3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F1A62" w14:textId="52274394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Замена ремня ГРМ с натяжным роликом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4106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6B96CB8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30A372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F1E56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51EFFD49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F0B7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79077" w14:textId="259981D1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Генератор белдігін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E2C54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B47592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34D1D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62EB7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AE26B79" w14:textId="77777777" w:rsidTr="00A7465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B72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4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843B80" w14:textId="1ED455FA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Алдыңғы доңғалақтардың хаб мойынтіректерін ауыстыру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B649C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497F769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F6128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31359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6A58EC2" w14:textId="77777777" w:rsidTr="00A7465D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FDF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7B920" w14:textId="51EE09CE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Артқы доңғалақ мойынтіректерін ауыстыру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5F1C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7258D0D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50530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88EBAE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82CD2D4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639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3A420" w14:textId="40893482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Ауыстыру ШРУС сыртқы Арыстан./ дұрыс. алдыңғы дөңгелектер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C144C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32739C0D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365C8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88EE5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C077370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EAA8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6E820" w14:textId="06AC65CA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Ауыстыру ШРУС ішкі Арыстан./ дұрыс. алдыңғы дөңгелектер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3FD32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60E564D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B59974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70DEB4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5CB2E4A8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3A1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5A395" w14:textId="3A52456A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Замена прокладки крышки клапанов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13E1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57A772E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EF3E5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375B3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18E9767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EA28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5D44E" w14:textId="374FAB4B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Ауыстыру төсеу ГБЦ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6AA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9AEA35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BC570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63AA7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2144900D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28E7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01A2" w14:textId="5AB05F7F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ІЖҚ сақиналарын ауыстыру (жиынтық)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C63EA" w14:textId="19D4938C" w:rsidR="00937CA7" w:rsidRPr="00937CA7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Техникалық сипаттама бойынша</w:t>
            </w:r>
          </w:p>
        </w:tc>
        <w:tc>
          <w:tcPr>
            <w:tcW w:w="1134" w:type="dxa"/>
            <w:noWrap/>
            <w:vAlign w:val="bottom"/>
            <w:hideMark/>
          </w:tcPr>
          <w:p w14:paraId="2101ED7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FF9F9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69AF20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B7064BE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067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F9823" w14:textId="7F543F43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Иінді біліктің алдыңғы сальнигін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443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39F0DE9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98626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040CE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4357BB6E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B0E7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06CB5" w14:textId="08FB5263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Иінді біліктің түпкі сальнигін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069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66158AF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817FC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0F986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3F7C099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E546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233E" w14:textId="51B68332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Су сорғысын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F41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19CE5D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2AD1A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BAF93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28034A80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6C9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6FA35" w14:textId="1BD51BE8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Жетек белдіктерін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987D1" w14:textId="2B96E05D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Техникалық сипаттама бойынша</w:t>
            </w:r>
          </w:p>
        </w:tc>
        <w:tc>
          <w:tcPr>
            <w:tcW w:w="1134" w:type="dxa"/>
            <w:noWrap/>
            <w:vAlign w:val="bottom"/>
            <w:hideMark/>
          </w:tcPr>
          <w:p w14:paraId="3E7C181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B623C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87137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4E899B7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DCACC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9B3B9" w14:textId="5DBD5658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Бензин сорғысын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A237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8FBE1F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17726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8BC3F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EAE1AAC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DEE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DA442" w14:textId="5C7F88FC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Сөндіргіштің қабылдау құбырын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2502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583F9DE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9ABC5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38C36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4BBA5E9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E57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BF94B" w14:textId="3EBE1F7E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Орташа сөндіргішті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728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24A1C5C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D2CBB6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81F52E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433C97E9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8E2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0B9D" w14:textId="6AC213C9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Артқы сөндіргішті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6EB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3AE80C8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334F9F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2668D0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7EEDB978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CAE1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FB080" w14:textId="24DECB9E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Кондиционер радиаторын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F9E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A2A509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46173E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9A7A19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5CEEDA84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13E9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ABC0F" w14:textId="44DE5E9A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Салқындату жүйесінің радиаторын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74C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5E46AA3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7FE218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B5A294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EE707A8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E39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6921" w14:textId="2DAE68D2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Салқындату радиаторын жөндеу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FD30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2B24115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1BA674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719413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33BAAA7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B8D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8A681" w14:textId="44F5ADD8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Май қысымының сенсорын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AEF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30CDA07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B90A69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75356F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8198B43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A49C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A347" w14:textId="49E3F054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Температура сенсорын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B3E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09EABDD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D80D72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2CB30BD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B402798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89E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7CA86" w14:textId="14F7820E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Термостатты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3B7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46B3145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F1FBB0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F56AD3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242836C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BBB6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09D6" w14:textId="5167307E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ІЖҚ бекіту жастықшаларын ауыстыру (жиынтық)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003ED" w14:textId="29F357A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Техникалық сипаттама бойынша</w:t>
            </w:r>
          </w:p>
        </w:tc>
        <w:tc>
          <w:tcPr>
            <w:tcW w:w="1134" w:type="dxa"/>
            <w:noWrap/>
            <w:vAlign w:val="bottom"/>
          </w:tcPr>
          <w:p w14:paraId="39F362E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9252C0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216DDA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50AD0689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896B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A7ABE" w14:textId="146631C3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БӨП бекіту жастықшаларын ауыстыру (жиынтық)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8E75" w14:textId="159870FB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Техникалық сипаттама бойынша</w:t>
            </w:r>
          </w:p>
        </w:tc>
        <w:tc>
          <w:tcPr>
            <w:tcW w:w="1134" w:type="dxa"/>
            <w:noWrap/>
            <w:vAlign w:val="bottom"/>
          </w:tcPr>
          <w:p w14:paraId="7A3D0A9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2CD7A1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FD16F7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42C1209C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0908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4A3CA" w14:textId="380A26FF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МКПП/АКПП жөндеу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710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7E9AC2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A7E495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9D1053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05A9C24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EB8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427E8" w14:textId="65ADA70C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МКПП ілінісу дискісін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9E8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29C7F63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73C617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274A7E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4412CC0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ECA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72811" w14:textId="412646BF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Ауыстыру сальника жетегінің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01D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38F99ED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B4FFF0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6F8076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25F0336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80E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6F90" w14:textId="45E29634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Тығыздағышты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F05C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2BE9B57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FE2767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DE842F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F12F077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E8B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D7903" w14:textId="162A14A4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Сахнаны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471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507C703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0E9913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B74133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91909BD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CEE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0A324" w14:textId="63842EAC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Қысқыш мойынтіректі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A39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2F04FB3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D26D2A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6B86A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7E820854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481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474B0" w14:textId="3F06FB2B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Көпірдегі майды ауыстыру (техпаспорт бойынша)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D6CD7" w14:textId="068D03F6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Техникалық сипаттама бойынша</w:t>
            </w:r>
          </w:p>
        </w:tc>
        <w:tc>
          <w:tcPr>
            <w:tcW w:w="1134" w:type="dxa"/>
            <w:noWrap/>
            <w:vAlign w:val="bottom"/>
            <w:hideMark/>
          </w:tcPr>
          <w:p w14:paraId="367532F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9313D2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103813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7281120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726E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0CB58" w14:textId="37BF0A86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Алдыңғы төменгі тұтқаны алу / орнату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5993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763430FD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B4861D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DDEF0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5FAE577E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BED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6D2C8" w14:textId="1AEF3C7B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Алдыңғы жоғарғы тұтқаны алу / орнату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47F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52523AE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7A9781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72017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7C88905B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F57F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E5460" w14:textId="1D3A3073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Артқы төменгі тұтқаны алу / орнату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E92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0479385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72548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2124A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41FBFDAB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E3F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4BD77" w14:textId="1FC68452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Артқы жоғарғы тұтқаны алу / орнату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81A7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14:paraId="4C5BD49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9F74E1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F7AB84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1CE0558" w14:textId="77777777" w:rsidTr="00A7465D">
        <w:trPr>
          <w:trHeight w:val="5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515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0C76E" w14:textId="2943B5C5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Алдыңғы блоктардың сайленталарын ауыстыру (жиынтық)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FA9CA" w14:textId="4796CC1F" w:rsidR="00937CA7" w:rsidRPr="000E1C2B" w:rsidRDefault="00937CA7" w:rsidP="00937CA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34730">
              <w:rPr>
                <w:rFonts w:ascii="Times New Roman" w:hAnsi="Times New Roman"/>
                <w:color w:val="000000"/>
                <w:lang w:val="kk-KZ" w:eastAsia="ru-RU"/>
              </w:rPr>
              <w:t>Техникалық сипаттама бойынша</w:t>
            </w:r>
          </w:p>
        </w:tc>
        <w:tc>
          <w:tcPr>
            <w:tcW w:w="1134" w:type="dxa"/>
            <w:noWrap/>
            <w:vAlign w:val="bottom"/>
            <w:hideMark/>
          </w:tcPr>
          <w:p w14:paraId="55719AA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45C9B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581FF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4C680578" w14:textId="77777777" w:rsidTr="00A7465D">
        <w:trPr>
          <w:trHeight w:val="44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D29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DD719" w14:textId="2FC71A14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Артқы блоктарды ауыстыру (жиынтық)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AC6D" w14:textId="46900E65" w:rsidR="00937CA7" w:rsidRPr="000E1C2B" w:rsidRDefault="00937CA7" w:rsidP="00937CA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34730">
              <w:rPr>
                <w:rFonts w:ascii="Times New Roman" w:hAnsi="Times New Roman"/>
                <w:color w:val="000000"/>
                <w:lang w:val="kk-KZ" w:eastAsia="ru-RU"/>
              </w:rPr>
              <w:t>Техникалық сипаттама бойынша</w:t>
            </w:r>
          </w:p>
        </w:tc>
        <w:tc>
          <w:tcPr>
            <w:tcW w:w="1134" w:type="dxa"/>
            <w:noWrap/>
            <w:vAlign w:val="bottom"/>
            <w:hideMark/>
          </w:tcPr>
          <w:p w14:paraId="4160C35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32B01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9ACAF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2380D4BC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B3D8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E4ADA" w14:textId="2E6F006F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Алдыңғы көпір редукторын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3774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3C4E481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22F6F5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0D0560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52AE3E0E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FEC0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2C60C" w14:textId="3C7DB2C2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Артқы білік редукторын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79F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79C8277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E9ECA3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CBF51B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D252036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8D0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14B1B" w14:textId="4C5C68C0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Тұтқаны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52A8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2FAEC23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E5C660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9C31C6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E18C102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A96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DDDDF" w14:textId="6E768367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Кардан білігінің айқастырмасын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5F9E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528225A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5EBA87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CAC03C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5E5584F9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1E8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DE33C" w14:textId="1FA08296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Сәулені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50BC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73AD114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17C36C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54EE28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8BFE4BD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312E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A7AB1" w14:textId="0436F4CB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Руль тартқышын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AEFE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26E3262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33C9FB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7C8ADC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2BF24161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161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6DAEE" w14:textId="4DF96F80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Рульдік ұшты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91E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257E788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FE1817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930B09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7ADC8D21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018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D6E7B" w14:textId="665EF9CB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 xml:space="preserve">Рульдік трапецияны ауыстыру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3C8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431CFD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5FF670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220AEB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1D50936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F309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BF3D" w14:textId="309323B6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Рульдік бағанның білігін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4B6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53AA33E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396958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2F2A5F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9923235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F1D5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61A81" w14:textId="4B7AAC2E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Рульдік рейканы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96A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2CC7BC6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59330D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AC603F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5DB5D901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E64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A44FF" w14:textId="089DFB96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Тежегіш дискіні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CE5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067ABCED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DAE7C3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9E0BCC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70E094DC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F19A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B6C8D" w14:textId="5C7616F4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Тежегіш шлангтарды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1B4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4E32C27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C5B230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F5A93B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0C57A3B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B88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2EF95" w14:textId="02E686CF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Негізгі тежегіш цилиндрді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E73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D2B284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BB41D3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7D13AB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8F89A0E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F12C9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6B54" w14:textId="678B2070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Вакуумдық күшейткішті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6C34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4CDD5F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7954A3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54D7E7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08BE7A6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ADF3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2B399" w14:textId="3E8D9E0D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Жұмыс тежегіш цилиндрін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D44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2EDC0CD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AE49F24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FBA138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773F0B13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C1B0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D7CD8" w14:textId="2D6DFDD3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Генераторды жөндеу /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2057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64949A7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33F5F66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DF9E7D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6112A8A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C320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279C5" w14:textId="334232B8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Стартерді жөндеу /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378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5F0E3D3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0505AA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5B1839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BFAB33C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DA4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8CAF0" w14:textId="61A26D32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Отын бүрку жүйесін жөндеу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228B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193001A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1BCC86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261C621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C173DEF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D711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991F3" w14:textId="6166CCA6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Фараларды, шамдарды жөндеу /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0EAF9" w14:textId="6FC293B5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 xml:space="preserve">пайдалану жөніндегі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н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>ұсқаулық бойынша</w:t>
            </w:r>
            <w:r w:rsidRPr="000E1C2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14:paraId="1603282E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1229186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D99B08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22AD1B14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C77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6782" w14:textId="24955107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Тұтану дистрибьюторын жөндеу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D32D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54801D0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1E62115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048FFB6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3D6D4B0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949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6871A" w14:textId="6216C223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Құралдар тақтасын алу / орнату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ED7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14:paraId="7009277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A3C8DC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016C02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425AC14C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3E13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C4C73" w14:textId="3214C3F6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ABS сенсорын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A0AE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44FA294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C0F2CA3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D3055DC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4200CFA3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5B80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0FDA4" w14:textId="0086D972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Оттегі сенсорын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42A2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bottom"/>
          </w:tcPr>
          <w:p w14:paraId="555C3AA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E4432C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95BCE2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F7DB60F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A8AC4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A3FEB" w14:textId="422D29D3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Салқындатқышты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F57D" w14:textId="299DE75F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 xml:space="preserve">пайдалану жөніндегі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н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>ұсқаулық бойынша</w:t>
            </w:r>
            <w:r w:rsidRPr="000E1C2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14:paraId="2B606B18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CF9316A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EE9841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F16300D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2468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78424" w14:textId="798948A8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Тежегіш сұйықтығын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5B88" w14:textId="11E31512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 xml:space="preserve">пайдалану жөніндегі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н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>ұсқаулық бойынша</w:t>
            </w:r>
            <w:r w:rsidRPr="000E1C2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14:paraId="33F52D0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FCD16F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9F820F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1F4E874B" w14:textId="77777777" w:rsidTr="004C033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27A8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43611" w14:textId="1F016E3D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Руль механизмінің гидрокүшейткіш сұйықтығын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0271" w14:textId="15D81327" w:rsidR="00937CA7" w:rsidRPr="000E1C2B" w:rsidRDefault="00937CA7" w:rsidP="00937CA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 xml:space="preserve">пайдалану жөніндегі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н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>ұсқаулық бойынша</w:t>
            </w:r>
            <w:r w:rsidRPr="000E1C2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14:paraId="7E3981D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F36F84F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7AE0DB6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E2DF57F" w14:textId="77777777" w:rsidTr="004C033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8FF9F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3327" w14:textId="280BDB1F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Кондиционерді толтыру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E4872" w14:textId="0E2BB358" w:rsidR="00937CA7" w:rsidRPr="000E1C2B" w:rsidRDefault="00937CA7" w:rsidP="00937CA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 xml:space="preserve">пайдалану жөніндегі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н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>ұсқаулық бойынша</w:t>
            </w:r>
            <w:r w:rsidRPr="000E1C2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14:paraId="591DF8C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DDCFEE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522C726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03225FD9" w14:textId="77777777" w:rsidTr="004C033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FCA54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1AD0B" w14:textId="1E63C2B8" w:rsidR="00937CA7" w:rsidRPr="000F1AF7" w:rsidRDefault="00937CA7" w:rsidP="00937CA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F1AF7">
              <w:rPr>
                <w:rFonts w:ascii="Times New Roman" w:hAnsi="Times New Roman"/>
              </w:rPr>
              <w:t>Жарық-жарық беру аспаптарындағы шығыс материалдарын (Шамдарды) ауыстыру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83F23" w14:textId="3EAD668E" w:rsidR="00937CA7" w:rsidRPr="000E1C2B" w:rsidRDefault="00937CA7" w:rsidP="00937CA7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(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 xml:space="preserve">пайдалану жөніндегі </w:t>
            </w:r>
            <w:r>
              <w:rPr>
                <w:rFonts w:ascii="Times New Roman" w:hAnsi="Times New Roman"/>
                <w:color w:val="000000"/>
                <w:lang w:val="kk-KZ" w:eastAsia="ru-RU"/>
              </w:rPr>
              <w:t>н</w:t>
            </w:r>
            <w:r w:rsidRPr="00937CA7">
              <w:rPr>
                <w:rFonts w:ascii="Times New Roman" w:hAnsi="Times New Roman"/>
                <w:color w:val="000000"/>
                <w:lang w:eastAsia="ru-RU"/>
              </w:rPr>
              <w:t>ұсқаулық бойынша</w:t>
            </w:r>
            <w:r w:rsidRPr="000E1C2B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noWrap/>
            <w:vAlign w:val="bottom"/>
          </w:tcPr>
          <w:p w14:paraId="336AE7C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74A6A6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CE0B23B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648ABEBD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B636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2202A" w14:textId="3341803F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Жарық фараларын реттеу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E758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bottom"/>
          </w:tcPr>
          <w:p w14:paraId="359FC6A7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D94CA89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602AC9C0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  <w:tr w:rsidR="00937CA7" w:rsidRPr="000E1C2B" w14:paraId="30F904F5" w14:textId="77777777" w:rsidTr="00A7465D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3965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A9E46" w14:textId="5AF75592" w:rsidR="00937CA7" w:rsidRPr="000F1AF7" w:rsidRDefault="00937CA7" w:rsidP="00937CA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Доңғалақ дискілерінің геометриялық сипаттамаларын қалпына келтіру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6C150" w14:textId="77777777" w:rsidR="00937CA7" w:rsidRPr="000E1C2B" w:rsidRDefault="00937CA7" w:rsidP="00937C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noWrap/>
            <w:vAlign w:val="bottom"/>
          </w:tcPr>
          <w:p w14:paraId="0D630AC2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2BA06F2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960" w:type="dxa"/>
            <w:noWrap/>
            <w:vAlign w:val="bottom"/>
          </w:tcPr>
          <w:p w14:paraId="44D4C0E6" w14:textId="77777777" w:rsidR="00937CA7" w:rsidRPr="000E1C2B" w:rsidRDefault="00937CA7" w:rsidP="00937CA7">
            <w:pPr>
              <w:spacing w:after="0" w:line="240" w:lineRule="auto"/>
              <w:rPr>
                <w:rFonts w:eastAsia="Calibri"/>
              </w:rPr>
            </w:pPr>
          </w:p>
        </w:tc>
      </w:tr>
    </w:tbl>
    <w:p w14:paraId="1D45276C" w14:textId="77777777" w:rsidR="00210555" w:rsidRPr="00937CA7" w:rsidRDefault="00210555" w:rsidP="00937CA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14:paraId="13E72D13" w14:textId="2F2953C2" w:rsidR="00937CA7" w:rsidRPr="00937CA7" w:rsidRDefault="000F1AF7" w:rsidP="00937CA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kk-KZ"/>
        </w:rPr>
        <w:t>Кесте</w:t>
      </w:r>
      <w:r w:rsidR="00937CA7" w:rsidRPr="00937CA7">
        <w:rPr>
          <w:rFonts w:ascii="Times New Roman" w:eastAsia="Calibri" w:hAnsi="Times New Roman"/>
          <w:b/>
          <w:bCs/>
          <w:sz w:val="28"/>
          <w:szCs w:val="28"/>
          <w:lang w:val="kk-KZ"/>
        </w:rPr>
        <w:t xml:space="preserve"> №2 техникалық қызмет көрсету  </w:t>
      </w:r>
    </w:p>
    <w:p w14:paraId="26B8FFAE" w14:textId="77777777" w:rsidR="00937CA7" w:rsidRPr="00937CA7" w:rsidRDefault="00937CA7" w:rsidP="00937CA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937CA7">
        <w:rPr>
          <w:rFonts w:ascii="Times New Roman" w:eastAsia="Calibri" w:hAnsi="Times New Roman"/>
          <w:sz w:val="28"/>
          <w:szCs w:val="28"/>
          <w:lang w:val="kk-KZ"/>
        </w:rPr>
        <w:t xml:space="preserve">- ІЖҚ майды ауыстыру (КО өндірушісінің ұсынымдары бойынша);                      </w:t>
      </w:r>
    </w:p>
    <w:p w14:paraId="22357E85" w14:textId="77777777" w:rsidR="00937CA7" w:rsidRPr="00937CA7" w:rsidRDefault="00937CA7" w:rsidP="00937CA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937CA7">
        <w:rPr>
          <w:rFonts w:ascii="Times New Roman" w:eastAsia="Calibri" w:hAnsi="Times New Roman"/>
          <w:sz w:val="28"/>
          <w:szCs w:val="28"/>
          <w:lang w:val="kk-KZ"/>
        </w:rPr>
        <w:t xml:space="preserve">- АКПП, МКПП майды ауыстыру (техникалық қажеттілік бойынша); </w:t>
      </w:r>
    </w:p>
    <w:p w14:paraId="2227D3EF" w14:textId="7C41FB42" w:rsidR="002702FA" w:rsidRDefault="00937CA7" w:rsidP="00937CA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937CA7">
        <w:rPr>
          <w:rFonts w:ascii="Times New Roman" w:eastAsia="Calibri" w:hAnsi="Times New Roman"/>
          <w:sz w:val="28"/>
          <w:szCs w:val="28"/>
          <w:lang w:val="kk-KZ"/>
        </w:rPr>
        <w:t>- сүзгілерді ауыстыру (май).</w:t>
      </w:r>
    </w:p>
    <w:p w14:paraId="0A5111C2" w14:textId="6322FFD7" w:rsidR="00937CA7" w:rsidRDefault="00937CA7" w:rsidP="00937CA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14:paraId="50BDB611" w14:textId="00B7DB76" w:rsidR="00937CA7" w:rsidRPr="00937CA7" w:rsidRDefault="00937CA7" w:rsidP="00937CA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i/>
          <w:iCs/>
          <w:sz w:val="28"/>
          <w:szCs w:val="28"/>
          <w:lang w:val="kk-KZ"/>
        </w:rPr>
      </w:pPr>
      <w:r w:rsidRPr="00937CA7">
        <w:rPr>
          <w:rFonts w:ascii="Times New Roman" w:eastAsia="Calibri" w:hAnsi="Times New Roman"/>
          <w:i/>
          <w:iCs/>
          <w:sz w:val="28"/>
          <w:szCs w:val="28"/>
          <w:lang w:val="kk-KZ"/>
        </w:rPr>
        <w:t>Кесте №2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20"/>
        <w:gridCol w:w="4280"/>
        <w:gridCol w:w="4087"/>
      </w:tblGrid>
      <w:tr w:rsidR="00937CA7" w:rsidRPr="000E1C2B" w14:paraId="3BB18766" w14:textId="77777777" w:rsidTr="00B6347E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A162" w14:textId="77777777" w:rsidR="00937CA7" w:rsidRPr="000E1C2B" w:rsidRDefault="00937CA7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п/п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10DB" w14:textId="22325C9B" w:rsidR="00937CA7" w:rsidRPr="000E1C2B" w:rsidRDefault="000F1AF7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Тауардың, жұмыстардың, көрсетілетін </w:t>
            </w:r>
            <w:r w:rsidRPr="000F1AF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қызметтердің атауы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7CC0" w14:textId="1C73A3DE" w:rsidR="00937CA7" w:rsidRPr="000E1C2B" w:rsidRDefault="000F1AF7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1 автомобильге қызметтер саны</w:t>
            </w:r>
          </w:p>
        </w:tc>
      </w:tr>
      <w:tr w:rsidR="00937CA7" w:rsidRPr="000E1C2B" w14:paraId="49D1F83E" w14:textId="77777777" w:rsidTr="00B6347E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2FFE" w14:textId="03773F59" w:rsidR="00937CA7" w:rsidRPr="000E1C2B" w:rsidRDefault="00166821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6</w:t>
            </w:r>
            <w:r w:rsidR="00937CA7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алты</w:t>
            </w:r>
            <w:r w:rsidR="00937CA7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) авто</w:t>
            </w:r>
            <w:r w:rsidR="000F1AF7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көлік</w:t>
            </w:r>
            <w:r w:rsidR="00937CA7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937CA7" w:rsidRPr="000E1C2B" w14:paraId="3D54CEC0" w14:textId="77777777" w:rsidTr="00B6347E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3B9E" w14:textId="7054F225" w:rsidR="00937CA7" w:rsidRPr="000F1AF7" w:rsidRDefault="000F1AF7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Жұмыс</w:t>
            </w:r>
          </w:p>
        </w:tc>
      </w:tr>
      <w:tr w:rsidR="000F1AF7" w:rsidRPr="000E1C2B" w14:paraId="5ACE45C7" w14:textId="77777777" w:rsidTr="00BD659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77FC" w14:textId="77777777" w:rsidR="000F1AF7" w:rsidRPr="000E1C2B" w:rsidRDefault="000F1AF7" w:rsidP="000F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E3EF64" w14:textId="60E5035F" w:rsidR="000F1AF7" w:rsidRPr="000F1AF7" w:rsidRDefault="000F1AF7" w:rsidP="000F1AF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ДВС майын ауыстыру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39815" w14:textId="658A9269" w:rsidR="000F1AF7" w:rsidRPr="000F1AF7" w:rsidRDefault="000F1AF7" w:rsidP="000F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КО өндірушісінің ұсыныстары бойынша</w:t>
            </w:r>
          </w:p>
        </w:tc>
      </w:tr>
      <w:tr w:rsidR="000F1AF7" w:rsidRPr="000E1C2B" w14:paraId="1E9A2F8D" w14:textId="77777777" w:rsidTr="00BD6598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CFB7" w14:textId="77777777" w:rsidR="000F1AF7" w:rsidRPr="000E1C2B" w:rsidRDefault="000F1AF7" w:rsidP="000F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C872F3" w14:textId="5CDFAB81" w:rsidR="000F1AF7" w:rsidRPr="000F1AF7" w:rsidRDefault="000F1AF7" w:rsidP="000F1AF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май сүзгісін ауыстыру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EBB74" w14:textId="2C73C83E" w:rsidR="000F1AF7" w:rsidRPr="000F1AF7" w:rsidRDefault="000F1AF7" w:rsidP="000F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КО өндірушісінің ұсыныстары бойынша</w:t>
            </w:r>
          </w:p>
        </w:tc>
      </w:tr>
      <w:tr w:rsidR="00937CA7" w:rsidRPr="000E1C2B" w14:paraId="6DA7D647" w14:textId="77777777" w:rsidTr="00B6347E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08F8" w14:textId="2D60195A" w:rsidR="00937CA7" w:rsidRPr="000E1C2B" w:rsidRDefault="000F1AF7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Тапсырыс берушінің келісімі бойынша диагностикадан кейін орындалатын жұмыстар</w:t>
            </w:r>
          </w:p>
        </w:tc>
      </w:tr>
      <w:tr w:rsidR="00937CA7" w:rsidRPr="000E1C2B" w14:paraId="066C5E13" w14:textId="77777777" w:rsidTr="00B6347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46DF" w14:textId="77777777" w:rsidR="00937CA7" w:rsidRPr="000E1C2B" w:rsidRDefault="00937CA7" w:rsidP="00B63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FB434" w14:textId="3429ADA9" w:rsidR="00937CA7" w:rsidRPr="000E1C2B" w:rsidRDefault="000F1AF7" w:rsidP="00B6347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  <w:color w:val="000000"/>
                <w:lang w:eastAsia="ru-RU"/>
              </w:rPr>
              <w:t>БӨП, АБҚ майды ауыстыру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E48B" w14:textId="77777777" w:rsidR="00937CA7" w:rsidRPr="000E1C2B" w:rsidRDefault="00937CA7" w:rsidP="00B634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37CA7" w:rsidRPr="000E1C2B" w14:paraId="6C4A2D50" w14:textId="77777777" w:rsidTr="00B6347E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AD83" w14:textId="697B127D" w:rsidR="00937CA7" w:rsidRPr="000E1C2B" w:rsidRDefault="000F1AF7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Қосалқы бөлшектер</w:t>
            </w:r>
          </w:p>
        </w:tc>
      </w:tr>
      <w:tr w:rsidR="000F1AF7" w:rsidRPr="000E1C2B" w14:paraId="01C737C3" w14:textId="77777777" w:rsidTr="00975AB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5523" w14:textId="77777777" w:rsidR="000F1AF7" w:rsidRPr="000E1C2B" w:rsidRDefault="000F1AF7" w:rsidP="000F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2252" w14:textId="21B19BAC" w:rsidR="000F1AF7" w:rsidRPr="000F1AF7" w:rsidRDefault="000F1AF7" w:rsidP="000F1AF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май сүзгісі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547FC" w14:textId="2256B0F3" w:rsidR="000F1AF7" w:rsidRPr="000F1AF7" w:rsidRDefault="000F1AF7" w:rsidP="000F1AF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ДВС майын ауыстыру кезінде</w:t>
            </w:r>
          </w:p>
        </w:tc>
      </w:tr>
      <w:tr w:rsidR="000F1AF7" w:rsidRPr="000E1C2B" w14:paraId="0AB0D658" w14:textId="77777777" w:rsidTr="00975AB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E391" w14:textId="77777777" w:rsidR="000F1AF7" w:rsidRPr="000E1C2B" w:rsidRDefault="000F1AF7" w:rsidP="000F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12691" w14:textId="6B81234E" w:rsidR="000F1AF7" w:rsidRPr="000F1AF7" w:rsidRDefault="000F1AF7" w:rsidP="000F1AF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 xml:space="preserve">мотор майы 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160F0" w14:textId="101DEAF2" w:rsidR="000F1AF7" w:rsidRPr="000F1AF7" w:rsidRDefault="000F1AF7" w:rsidP="000F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КО өндірушісінің ұсыныстары бойынша</w:t>
            </w:r>
          </w:p>
        </w:tc>
      </w:tr>
      <w:tr w:rsidR="000F1AF7" w:rsidRPr="000E1C2B" w14:paraId="265DEC61" w14:textId="77777777" w:rsidTr="00975AB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AAE3" w14:textId="77777777" w:rsidR="000F1AF7" w:rsidRPr="000E1C2B" w:rsidRDefault="000F1AF7" w:rsidP="000F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793CA" w14:textId="7991A995" w:rsidR="000F1AF7" w:rsidRPr="000F1AF7" w:rsidRDefault="000F1AF7" w:rsidP="000F1AF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БӨП, АБҚ майы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D979B" w14:textId="171B5CFB" w:rsidR="000F1AF7" w:rsidRPr="000F1AF7" w:rsidRDefault="000F1AF7" w:rsidP="000F1A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</w:rPr>
              <w:t>КО өндірушісінің ұсыныстары бойынша</w:t>
            </w:r>
          </w:p>
        </w:tc>
      </w:tr>
    </w:tbl>
    <w:p w14:paraId="5FCD5E89" w14:textId="77777777" w:rsidR="00937CA7" w:rsidRPr="00937CA7" w:rsidRDefault="00937CA7" w:rsidP="00937CA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14:paraId="391047E8" w14:textId="6D216944" w:rsidR="000F1AF7" w:rsidRPr="000F1AF7" w:rsidRDefault="000F1AF7" w:rsidP="000F1AF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kk-KZ"/>
        </w:rPr>
        <w:t>Кесте</w:t>
      </w:r>
      <w:r w:rsidRPr="000F1AF7">
        <w:rPr>
          <w:rFonts w:ascii="Times New Roman" w:eastAsia="Calibri" w:hAnsi="Times New Roman"/>
          <w:b/>
          <w:bCs/>
          <w:sz w:val="28"/>
          <w:szCs w:val="28"/>
          <w:lang w:val="kk-KZ"/>
        </w:rPr>
        <w:t xml:space="preserve"> №3 Шиномонтаж жұмыстары </w:t>
      </w:r>
    </w:p>
    <w:p w14:paraId="40A35A0F" w14:textId="77777777" w:rsidR="000F1AF7" w:rsidRPr="000F1AF7" w:rsidRDefault="000F1AF7" w:rsidP="000F1AF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0F1AF7">
        <w:rPr>
          <w:rFonts w:ascii="Times New Roman" w:eastAsia="Calibri" w:hAnsi="Times New Roman"/>
          <w:sz w:val="28"/>
          <w:szCs w:val="28"/>
          <w:lang w:val="kk-KZ"/>
        </w:rPr>
        <w:t>- маусымдық шиномонтаждық жұмыстар;</w:t>
      </w:r>
    </w:p>
    <w:p w14:paraId="6CFA4D17" w14:textId="742BAB95" w:rsidR="002702FA" w:rsidRDefault="000F1AF7" w:rsidP="000F1AF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0F1AF7">
        <w:rPr>
          <w:rFonts w:ascii="Times New Roman" w:eastAsia="Calibri" w:hAnsi="Times New Roman"/>
          <w:sz w:val="28"/>
          <w:szCs w:val="28"/>
          <w:lang w:val="kk-KZ"/>
        </w:rPr>
        <w:t>- бүйірлік кесулерді, пункцияларды жөндеу.</w:t>
      </w:r>
    </w:p>
    <w:p w14:paraId="4A6270A2" w14:textId="77777777" w:rsidR="005B1CCE" w:rsidRDefault="005B1CCE" w:rsidP="000F1AF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14:paraId="44AB2C07" w14:textId="326552F1" w:rsidR="005B1CCE" w:rsidRDefault="005B1CCE" w:rsidP="000F1AF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kk-KZ"/>
        </w:rPr>
        <w:t>Кесте</w:t>
      </w:r>
      <w:r w:rsidRPr="000F1AF7">
        <w:rPr>
          <w:rFonts w:ascii="Times New Roman" w:eastAsia="Calibri" w:hAnsi="Times New Roman"/>
          <w:b/>
          <w:bCs/>
          <w:sz w:val="28"/>
          <w:szCs w:val="28"/>
          <w:lang w:val="kk-KZ"/>
        </w:rPr>
        <w:t xml:space="preserve"> №3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20"/>
        <w:gridCol w:w="4280"/>
        <w:gridCol w:w="4087"/>
      </w:tblGrid>
      <w:tr w:rsidR="005B1CCE" w:rsidRPr="000E1C2B" w14:paraId="2CCD4946" w14:textId="77777777" w:rsidTr="00B6347E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4EA1" w14:textId="77777777" w:rsidR="005B1CCE" w:rsidRPr="000E1C2B" w:rsidRDefault="005B1CCE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4251" w14:textId="18E9B104" w:rsidR="005B1CCE" w:rsidRPr="000E1C2B" w:rsidRDefault="005B1CCE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Тауардың, жұмыстардың, көрсетілетін қызметтердің атауы</w:t>
            </w:r>
          </w:p>
        </w:tc>
        <w:tc>
          <w:tcPr>
            <w:tcW w:w="4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F05E" w14:textId="08D16116" w:rsidR="005B1CCE" w:rsidRPr="000E1C2B" w:rsidRDefault="005B1CCE" w:rsidP="00B634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F1AF7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 автомобильге қызметтер саны</w:t>
            </w:r>
          </w:p>
        </w:tc>
      </w:tr>
      <w:tr w:rsidR="005B1CCE" w:rsidRPr="000E1C2B" w14:paraId="1BD71D05" w14:textId="77777777" w:rsidTr="00B6347E">
        <w:trPr>
          <w:trHeight w:val="300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D779" w14:textId="6F633262" w:rsidR="005B1CCE" w:rsidRPr="000E1C2B" w:rsidRDefault="00166821" w:rsidP="005B1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6</w:t>
            </w:r>
            <w:r w:rsidR="005B1CCE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алты</w:t>
            </w:r>
            <w:r w:rsidR="005B1CCE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) авто</w:t>
            </w:r>
            <w:r w:rsidR="005B1CCE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көлік</w:t>
            </w:r>
            <w:r w:rsidR="005B1CCE" w:rsidRPr="000E1C2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5B1CCE" w:rsidRPr="000E1C2B" w14:paraId="3C9263F9" w14:textId="77777777" w:rsidTr="00B6347E">
        <w:trPr>
          <w:trHeight w:val="300"/>
        </w:trPr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F70D" w14:textId="54CC5D4C" w:rsidR="005B1CCE" w:rsidRPr="000E1C2B" w:rsidRDefault="005B1CCE" w:rsidP="005B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1CC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Шиномонтаждау жұмыстары</w:t>
            </w:r>
          </w:p>
        </w:tc>
      </w:tr>
      <w:tr w:rsidR="005B1CCE" w:rsidRPr="000E1C2B" w14:paraId="76104EFC" w14:textId="77777777" w:rsidTr="00EC128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0E6A" w14:textId="77777777" w:rsidR="005B1CCE" w:rsidRPr="000E1C2B" w:rsidRDefault="005B1CCE" w:rsidP="005B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D2DE" w14:textId="796DBB2C" w:rsidR="005B1CCE" w:rsidRPr="005B1CCE" w:rsidRDefault="005B1CCE" w:rsidP="005B1CC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1CCE">
              <w:rPr>
                <w:rFonts w:ascii="Times New Roman" w:hAnsi="Times New Roman"/>
              </w:rPr>
              <w:t>Маусымдық шиномонтаждау жұмыстары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9119" w14:textId="0847A3DF" w:rsidR="005B1CCE" w:rsidRPr="005B1CCE" w:rsidRDefault="005B1CCE" w:rsidP="005B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Жылына 2 рет</w:t>
            </w:r>
          </w:p>
        </w:tc>
      </w:tr>
      <w:tr w:rsidR="005B1CCE" w:rsidRPr="000E1C2B" w14:paraId="738B8E0E" w14:textId="77777777" w:rsidTr="00EC1284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310C1" w14:textId="77777777" w:rsidR="005B1CCE" w:rsidRPr="000E1C2B" w:rsidRDefault="005B1CCE" w:rsidP="005B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E1C2B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96BC03" w14:textId="36D12704" w:rsidR="005B1CCE" w:rsidRPr="005B1CCE" w:rsidRDefault="005B1CCE" w:rsidP="005B1CC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5B1CCE">
              <w:rPr>
                <w:rFonts w:ascii="Times New Roman" w:hAnsi="Times New Roman"/>
              </w:rPr>
              <w:t>Жөндеу-қалпына келтіру жұмыстары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7C19E" w14:textId="4568C767" w:rsidR="005B1CCE" w:rsidRPr="000E1C2B" w:rsidRDefault="005B1CCE" w:rsidP="005B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Қ</w:t>
            </w:r>
            <w:r w:rsidRPr="005B1CCE">
              <w:rPr>
                <w:rFonts w:ascii="Times New Roman" w:hAnsi="Times New Roman"/>
                <w:color w:val="000000"/>
                <w:lang w:eastAsia="ru-RU"/>
              </w:rPr>
              <w:t>ажеттілік бойынша</w:t>
            </w:r>
          </w:p>
        </w:tc>
      </w:tr>
      <w:tr w:rsidR="005B1CCE" w:rsidRPr="000E1C2B" w14:paraId="351DBE0F" w14:textId="77777777" w:rsidTr="00B6347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B01D" w14:textId="77777777" w:rsidR="005B1CCE" w:rsidRPr="000E1C2B" w:rsidRDefault="005B1CCE" w:rsidP="005B1C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21A48" w14:textId="77777777" w:rsidR="005B1CCE" w:rsidRPr="000E1C2B" w:rsidRDefault="005B1CCE" w:rsidP="005B1CC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1C84" w14:textId="77777777" w:rsidR="005B1CCE" w:rsidRPr="000E1C2B" w:rsidRDefault="005B1CCE" w:rsidP="005B1CC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14:paraId="1CE5BE82" w14:textId="551D7EB1" w:rsidR="005B1CCE" w:rsidRDefault="005B1CCE" w:rsidP="000F1AF7">
      <w:pPr>
        <w:tabs>
          <w:tab w:val="left" w:pos="669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</w:p>
    <w:p w14:paraId="41AB5582" w14:textId="75289011" w:rsidR="00680935" w:rsidRDefault="00680935" w:rsidP="00680935">
      <w:pPr>
        <w:tabs>
          <w:tab w:val="left" w:pos="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ab/>
      </w:r>
      <w:r w:rsidRPr="00680935">
        <w:rPr>
          <w:rFonts w:ascii="Times New Roman" w:eastAsia="Calibri" w:hAnsi="Times New Roman"/>
          <w:sz w:val="28"/>
          <w:szCs w:val="28"/>
          <w:lang w:val="kk-KZ"/>
        </w:rPr>
        <w:t>- Тапсырыс берушінің жұмыс режиміне сәйкес өнім берушінің жұмыс кестесі сағат 9-00-ден 1</w:t>
      </w:r>
      <w:r w:rsidR="00BF53F3" w:rsidRPr="00BF53F3">
        <w:rPr>
          <w:rFonts w:ascii="Times New Roman" w:eastAsia="Calibri" w:hAnsi="Times New Roman"/>
          <w:sz w:val="28"/>
          <w:szCs w:val="28"/>
          <w:lang w:val="kk-KZ"/>
        </w:rPr>
        <w:t>8</w:t>
      </w:r>
      <w:r w:rsidRPr="00680935">
        <w:rPr>
          <w:rFonts w:ascii="Times New Roman" w:eastAsia="Calibri" w:hAnsi="Times New Roman"/>
          <w:sz w:val="28"/>
          <w:szCs w:val="28"/>
          <w:lang w:val="kk-KZ"/>
        </w:rPr>
        <w:t>-00-ге дейін.</w:t>
      </w:r>
    </w:p>
    <w:p w14:paraId="4A317859" w14:textId="4F05C7DD" w:rsidR="00680935" w:rsidRDefault="00680935" w:rsidP="00680935">
      <w:pPr>
        <w:tabs>
          <w:tab w:val="left" w:pos="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ab/>
      </w:r>
      <w:r w:rsidRPr="00680935">
        <w:rPr>
          <w:rFonts w:ascii="Times New Roman" w:eastAsia="Calibri" w:hAnsi="Times New Roman"/>
          <w:sz w:val="28"/>
          <w:szCs w:val="28"/>
          <w:lang w:val="kk-KZ"/>
        </w:rPr>
        <w:t xml:space="preserve">- </w:t>
      </w:r>
      <w:r w:rsidR="00A0460E">
        <w:rPr>
          <w:rFonts w:ascii="Times New Roman" w:eastAsia="Calibri" w:hAnsi="Times New Roman"/>
          <w:sz w:val="28"/>
          <w:szCs w:val="28"/>
          <w:lang w:val="kk-KZ"/>
        </w:rPr>
        <w:t>А</w:t>
      </w:r>
      <w:r w:rsidRPr="00680935">
        <w:rPr>
          <w:rFonts w:ascii="Times New Roman" w:eastAsia="Calibri" w:hAnsi="Times New Roman"/>
          <w:sz w:val="28"/>
          <w:szCs w:val="28"/>
          <w:lang w:val="kk-KZ"/>
        </w:rPr>
        <w:t>втокөлі</w:t>
      </w:r>
      <w:r w:rsidR="00A0460E">
        <w:rPr>
          <w:rFonts w:ascii="Times New Roman" w:eastAsia="Calibri" w:hAnsi="Times New Roman"/>
          <w:sz w:val="28"/>
          <w:szCs w:val="28"/>
          <w:lang w:val="kk-KZ"/>
        </w:rPr>
        <w:t>ктерг</w:t>
      </w:r>
      <w:r w:rsidRPr="00680935">
        <w:rPr>
          <w:rFonts w:ascii="Times New Roman" w:eastAsia="Calibri" w:hAnsi="Times New Roman"/>
          <w:sz w:val="28"/>
          <w:szCs w:val="28"/>
          <w:lang w:val="kk-KZ"/>
        </w:rPr>
        <w:t>е басым тәртіппен қызмет көрсетіледі.</w:t>
      </w:r>
    </w:p>
    <w:p w14:paraId="67923606" w14:textId="584BCD0B" w:rsidR="00680935" w:rsidRPr="000F1AF7" w:rsidRDefault="00680935" w:rsidP="00680935">
      <w:pPr>
        <w:tabs>
          <w:tab w:val="left" w:pos="0"/>
        </w:tabs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ab/>
        <w:t xml:space="preserve">- </w:t>
      </w:r>
      <w:r w:rsidRPr="00680935">
        <w:rPr>
          <w:rFonts w:ascii="Times New Roman" w:eastAsia="Calibri" w:hAnsi="Times New Roman"/>
          <w:sz w:val="28"/>
          <w:szCs w:val="28"/>
          <w:lang w:val="kk-KZ"/>
        </w:rPr>
        <w:t>Техникалық қызмет көрсету бойынша қызметтер (және осы Тізбемен шектелмеген басқа да қызмет түрлері).</w:t>
      </w:r>
    </w:p>
    <w:sectPr w:rsidR="00680935" w:rsidRPr="000F1AF7" w:rsidSect="002331AC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D5677"/>
    <w:multiLevelType w:val="hybridMultilevel"/>
    <w:tmpl w:val="AE80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67F7B"/>
    <w:multiLevelType w:val="hybridMultilevel"/>
    <w:tmpl w:val="BF20B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5971FB"/>
    <w:multiLevelType w:val="hybridMultilevel"/>
    <w:tmpl w:val="1FC04DB6"/>
    <w:lvl w:ilvl="0" w:tplc="E6CE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A3CAB"/>
    <w:multiLevelType w:val="hybridMultilevel"/>
    <w:tmpl w:val="53C8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61E8A"/>
    <w:multiLevelType w:val="hybridMultilevel"/>
    <w:tmpl w:val="1716F7B6"/>
    <w:lvl w:ilvl="0" w:tplc="8C5ADA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B72"/>
    <w:rsid w:val="000057F3"/>
    <w:rsid w:val="00026CF7"/>
    <w:rsid w:val="00056418"/>
    <w:rsid w:val="000A0FD9"/>
    <w:rsid w:val="000C4E03"/>
    <w:rsid w:val="000E1C2B"/>
    <w:rsid w:val="000E39E7"/>
    <w:rsid w:val="000F1AF7"/>
    <w:rsid w:val="000F5248"/>
    <w:rsid w:val="000F77DE"/>
    <w:rsid w:val="001412F3"/>
    <w:rsid w:val="00147BC0"/>
    <w:rsid w:val="0015040F"/>
    <w:rsid w:val="0015084A"/>
    <w:rsid w:val="00166821"/>
    <w:rsid w:val="001807A3"/>
    <w:rsid w:val="001C203F"/>
    <w:rsid w:val="001C5083"/>
    <w:rsid w:val="001D3E4E"/>
    <w:rsid w:val="00204202"/>
    <w:rsid w:val="00210555"/>
    <w:rsid w:val="00214FB0"/>
    <w:rsid w:val="00217D9F"/>
    <w:rsid w:val="002331AC"/>
    <w:rsid w:val="002601BA"/>
    <w:rsid w:val="0026777F"/>
    <w:rsid w:val="002702FA"/>
    <w:rsid w:val="002B3724"/>
    <w:rsid w:val="002B66CB"/>
    <w:rsid w:val="002D10BC"/>
    <w:rsid w:val="002D332D"/>
    <w:rsid w:val="002E0C1B"/>
    <w:rsid w:val="00344179"/>
    <w:rsid w:val="003A471C"/>
    <w:rsid w:val="003C0153"/>
    <w:rsid w:val="003C0CB6"/>
    <w:rsid w:val="003C1B85"/>
    <w:rsid w:val="003C3AEE"/>
    <w:rsid w:val="003D1602"/>
    <w:rsid w:val="003D66FD"/>
    <w:rsid w:val="00414905"/>
    <w:rsid w:val="00426421"/>
    <w:rsid w:val="00444AB6"/>
    <w:rsid w:val="00457FEE"/>
    <w:rsid w:val="00465A16"/>
    <w:rsid w:val="00484ECD"/>
    <w:rsid w:val="004B0254"/>
    <w:rsid w:val="004F5DAE"/>
    <w:rsid w:val="00502B72"/>
    <w:rsid w:val="00536BA6"/>
    <w:rsid w:val="00577658"/>
    <w:rsid w:val="00577BE7"/>
    <w:rsid w:val="005A64F6"/>
    <w:rsid w:val="005B1CCE"/>
    <w:rsid w:val="005B3559"/>
    <w:rsid w:val="0061002D"/>
    <w:rsid w:val="00612FFD"/>
    <w:rsid w:val="00614106"/>
    <w:rsid w:val="00680935"/>
    <w:rsid w:val="0069391A"/>
    <w:rsid w:val="006B54FD"/>
    <w:rsid w:val="0071753D"/>
    <w:rsid w:val="0077747E"/>
    <w:rsid w:val="007A6073"/>
    <w:rsid w:val="007B4F08"/>
    <w:rsid w:val="007C4659"/>
    <w:rsid w:val="007D4521"/>
    <w:rsid w:val="007F28C5"/>
    <w:rsid w:val="00800ABC"/>
    <w:rsid w:val="00895D5B"/>
    <w:rsid w:val="008A56EC"/>
    <w:rsid w:val="008C666D"/>
    <w:rsid w:val="00903EB8"/>
    <w:rsid w:val="00937CA7"/>
    <w:rsid w:val="00993E0D"/>
    <w:rsid w:val="009974DB"/>
    <w:rsid w:val="009A1DB4"/>
    <w:rsid w:val="009B2799"/>
    <w:rsid w:val="009C7A2B"/>
    <w:rsid w:val="009D6EA3"/>
    <w:rsid w:val="009F5FAC"/>
    <w:rsid w:val="00A0460E"/>
    <w:rsid w:val="00A73ADC"/>
    <w:rsid w:val="00A9113E"/>
    <w:rsid w:val="00AA1B81"/>
    <w:rsid w:val="00AD3E8A"/>
    <w:rsid w:val="00AF31DD"/>
    <w:rsid w:val="00B11EC6"/>
    <w:rsid w:val="00B2461F"/>
    <w:rsid w:val="00B30F5A"/>
    <w:rsid w:val="00B4477F"/>
    <w:rsid w:val="00B52598"/>
    <w:rsid w:val="00B5674C"/>
    <w:rsid w:val="00B85740"/>
    <w:rsid w:val="00B92430"/>
    <w:rsid w:val="00B942E9"/>
    <w:rsid w:val="00BA15D2"/>
    <w:rsid w:val="00BA4342"/>
    <w:rsid w:val="00BA7ABA"/>
    <w:rsid w:val="00BE10DB"/>
    <w:rsid w:val="00BF53F3"/>
    <w:rsid w:val="00C063C0"/>
    <w:rsid w:val="00C0648F"/>
    <w:rsid w:val="00C21FE0"/>
    <w:rsid w:val="00C33774"/>
    <w:rsid w:val="00C40DAC"/>
    <w:rsid w:val="00C53343"/>
    <w:rsid w:val="00C72D0C"/>
    <w:rsid w:val="00C75BAA"/>
    <w:rsid w:val="00C822A5"/>
    <w:rsid w:val="00CD2A96"/>
    <w:rsid w:val="00CF5353"/>
    <w:rsid w:val="00D00A65"/>
    <w:rsid w:val="00D1106F"/>
    <w:rsid w:val="00D51D80"/>
    <w:rsid w:val="00D55673"/>
    <w:rsid w:val="00D559D4"/>
    <w:rsid w:val="00DB46D8"/>
    <w:rsid w:val="00DC2AE7"/>
    <w:rsid w:val="00DD0CF7"/>
    <w:rsid w:val="00DD7A2A"/>
    <w:rsid w:val="00DE68BD"/>
    <w:rsid w:val="00DF316D"/>
    <w:rsid w:val="00E1569F"/>
    <w:rsid w:val="00E20268"/>
    <w:rsid w:val="00E27C3B"/>
    <w:rsid w:val="00E27D92"/>
    <w:rsid w:val="00E341B7"/>
    <w:rsid w:val="00E906C4"/>
    <w:rsid w:val="00F0570A"/>
    <w:rsid w:val="00F304C5"/>
    <w:rsid w:val="00F659BD"/>
    <w:rsid w:val="00FA2EC3"/>
    <w:rsid w:val="00FE403E"/>
    <w:rsid w:val="00FF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F219"/>
  <w15:docId w15:val="{B5D4BE84-1793-4EA0-B890-08B9072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342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B9243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412F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3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3724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59"/>
    <w:rsid w:val="000E1C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E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C0F0-CE45-479B-B19B-63D6188A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 Жоламановна Нургазина</dc:creator>
  <cp:lastModifiedBy>hp</cp:lastModifiedBy>
  <cp:revision>23</cp:revision>
  <cp:lastPrinted>2024-06-17T08:27:00Z</cp:lastPrinted>
  <dcterms:created xsi:type="dcterms:W3CDTF">2022-01-13T09:13:00Z</dcterms:created>
  <dcterms:modified xsi:type="dcterms:W3CDTF">2025-02-11T14:21:00Z</dcterms:modified>
</cp:coreProperties>
</file>