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5C712" w14:textId="77777777" w:rsidR="0081681E" w:rsidRPr="0081681E" w:rsidRDefault="0081681E" w:rsidP="0081681E">
      <w:pPr>
        <w:jc w:val="right"/>
        <w:rPr>
          <w:rFonts w:ascii="Times New Roman" w:hAnsi="Times New Roman" w:cs="Times New Roman"/>
          <w:sz w:val="24"/>
          <w:szCs w:val="24"/>
        </w:rPr>
      </w:pPr>
      <w:r w:rsidRPr="0081681E">
        <w:rPr>
          <w:rFonts w:ascii="Times New Roman" w:hAnsi="Times New Roman" w:cs="Times New Roman"/>
          <w:sz w:val="24"/>
          <w:szCs w:val="24"/>
        </w:rPr>
        <w:t>Приложение 2 к Договору</w:t>
      </w:r>
    </w:p>
    <w:p w14:paraId="2FF2B091" w14:textId="77777777" w:rsidR="0081681E" w:rsidRDefault="0081681E" w:rsidP="00617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6C78E8" w14:textId="77777777" w:rsidR="00617EFB" w:rsidRDefault="00BA7E33" w:rsidP="00617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EFB">
        <w:rPr>
          <w:rFonts w:ascii="Times New Roman" w:hAnsi="Times New Roman" w:cs="Times New Roman"/>
          <w:b/>
          <w:sz w:val="28"/>
          <w:szCs w:val="28"/>
        </w:rPr>
        <w:t xml:space="preserve">Техническая спецификация </w:t>
      </w:r>
      <w:proofErr w:type="gramStart"/>
      <w:r w:rsidRPr="00617EFB">
        <w:rPr>
          <w:rFonts w:ascii="Times New Roman" w:hAnsi="Times New Roman" w:cs="Times New Roman"/>
          <w:b/>
          <w:sz w:val="28"/>
          <w:szCs w:val="28"/>
        </w:rPr>
        <w:t>закупаемых  по</w:t>
      </w:r>
      <w:proofErr w:type="gramEnd"/>
      <w:r w:rsidRPr="00617EFB">
        <w:rPr>
          <w:rFonts w:ascii="Times New Roman" w:hAnsi="Times New Roman" w:cs="Times New Roman"/>
          <w:b/>
          <w:sz w:val="28"/>
          <w:szCs w:val="28"/>
        </w:rPr>
        <w:t xml:space="preserve">  ремонту автотранспорта с запасными частями.</w:t>
      </w:r>
    </w:p>
    <w:p w14:paraId="386701AC" w14:textId="77777777" w:rsidR="000719E7" w:rsidRDefault="00BA7E33">
      <w:pPr>
        <w:rPr>
          <w:rFonts w:ascii="Times New Roman" w:hAnsi="Times New Roman" w:cs="Times New Roman"/>
          <w:sz w:val="24"/>
          <w:szCs w:val="24"/>
        </w:rPr>
      </w:pPr>
      <w:r w:rsidRPr="00617EFB">
        <w:rPr>
          <w:rFonts w:ascii="Times New Roman" w:hAnsi="Times New Roman" w:cs="Times New Roman"/>
          <w:sz w:val="24"/>
          <w:szCs w:val="24"/>
        </w:rPr>
        <w:t>Общие требования</w:t>
      </w:r>
      <w:r w:rsidR="00617EFB">
        <w:rPr>
          <w:rFonts w:ascii="Times New Roman" w:hAnsi="Times New Roman" w:cs="Times New Roman"/>
          <w:sz w:val="24"/>
          <w:szCs w:val="24"/>
        </w:rPr>
        <w:t>:</w:t>
      </w:r>
      <w:r w:rsidRPr="00617E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B7EF76" w14:textId="2D53162E" w:rsidR="00617EFB" w:rsidRDefault="00BA7E33" w:rsidP="000719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7EFB">
        <w:rPr>
          <w:rFonts w:ascii="Times New Roman" w:hAnsi="Times New Roman" w:cs="Times New Roman"/>
          <w:sz w:val="24"/>
          <w:szCs w:val="24"/>
        </w:rPr>
        <w:t xml:space="preserve">1. Услуги по техническому обслуживанию и ремонту автотранспорта </w:t>
      </w:r>
      <w:r w:rsidR="00F761A2" w:rsidRPr="00F761A2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 xml:space="preserve">Коммунальное государственное учреждение "Областной лицей имени </w:t>
      </w:r>
      <w:proofErr w:type="spellStart"/>
      <w:r w:rsidR="00F761A2" w:rsidRPr="00F761A2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>Жолдаскали</w:t>
      </w:r>
      <w:proofErr w:type="spellEnd"/>
      <w:r w:rsidR="00F761A2" w:rsidRPr="00F761A2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 xml:space="preserve"> </w:t>
      </w:r>
      <w:proofErr w:type="spellStart"/>
      <w:r w:rsidR="00F761A2" w:rsidRPr="00F761A2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>Досмухамбетова</w:t>
      </w:r>
      <w:proofErr w:type="spellEnd"/>
      <w:r w:rsidR="00F761A2" w:rsidRPr="00F761A2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 xml:space="preserve"> для одаренных детей с интернатным учреждением"</w:t>
      </w:r>
      <w:r w:rsidR="005935E9" w:rsidRPr="005935E9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  <w:lang w:val="kk-KZ"/>
        </w:rPr>
        <w:t xml:space="preserve"> </w:t>
      </w:r>
      <w:r w:rsidRPr="00617EFB">
        <w:rPr>
          <w:rFonts w:ascii="Times New Roman" w:hAnsi="Times New Roman" w:cs="Times New Roman"/>
          <w:sz w:val="24"/>
          <w:szCs w:val="24"/>
        </w:rPr>
        <w:t>, именуемое в дальнейшем «Заказчик», должны быть оказаны потенциальным поставщиком, далее «Поставщик» специализирующимся на обслуживании и ремонте автотранспорта с момента подписания договора по 31 декабря 202</w:t>
      </w:r>
      <w:r w:rsidR="00877FE2" w:rsidRPr="00877FE2">
        <w:rPr>
          <w:rFonts w:ascii="Times New Roman" w:hAnsi="Times New Roman" w:cs="Times New Roman"/>
          <w:sz w:val="24"/>
          <w:szCs w:val="24"/>
        </w:rPr>
        <w:t>5</w:t>
      </w:r>
      <w:r w:rsidRPr="00617EFB">
        <w:rPr>
          <w:rFonts w:ascii="Times New Roman" w:hAnsi="Times New Roman" w:cs="Times New Roman"/>
          <w:sz w:val="24"/>
          <w:szCs w:val="24"/>
        </w:rPr>
        <w:t xml:space="preserve"> года включительно</w:t>
      </w:r>
      <w:r w:rsidR="005935E9">
        <w:rPr>
          <w:rFonts w:ascii="Times New Roman" w:hAnsi="Times New Roman" w:cs="Times New Roman"/>
          <w:sz w:val="24"/>
          <w:szCs w:val="24"/>
          <w:lang w:val="kk-KZ"/>
        </w:rPr>
        <w:t xml:space="preserve"> по заявке Заказчика</w:t>
      </w:r>
      <w:r w:rsidRPr="00617EFB">
        <w:rPr>
          <w:rFonts w:ascii="Times New Roman" w:hAnsi="Times New Roman" w:cs="Times New Roman"/>
          <w:sz w:val="24"/>
          <w:szCs w:val="24"/>
        </w:rPr>
        <w:t xml:space="preserve">. Количество передаваемого на обслуживание автотранспорта от Заказчика представлено в приложении № 1 к технической спецификации. </w:t>
      </w:r>
    </w:p>
    <w:p w14:paraId="456A62C0" w14:textId="77777777" w:rsidR="0059043B" w:rsidRPr="0059043B" w:rsidRDefault="0059043B" w:rsidP="000719E7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59043B">
        <w:rPr>
          <w:rFonts w:ascii="Times New Roman" w:hAnsi="Times New Roman"/>
          <w:color w:val="000000"/>
          <w:sz w:val="24"/>
          <w:szCs w:val="24"/>
        </w:rPr>
        <w:t>Условия выполнения работ.</w:t>
      </w:r>
    </w:p>
    <w:p w14:paraId="1D5B3446" w14:textId="77777777" w:rsidR="00F77397" w:rsidRPr="00F77397" w:rsidRDefault="0059043B" w:rsidP="00F7739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9043B">
        <w:rPr>
          <w:rFonts w:ascii="Times New Roman" w:hAnsi="Times New Roman" w:cs="Times New Roman"/>
          <w:sz w:val="24"/>
          <w:szCs w:val="24"/>
        </w:rPr>
        <w:t xml:space="preserve">В сумму договора входит </w:t>
      </w:r>
      <w:r w:rsidR="005935E9">
        <w:rPr>
          <w:rFonts w:ascii="Times New Roman" w:hAnsi="Times New Roman" w:cs="Times New Roman"/>
          <w:sz w:val="24"/>
          <w:szCs w:val="24"/>
          <w:lang w:val="kk-KZ"/>
        </w:rPr>
        <w:t xml:space="preserve">цены </w:t>
      </w:r>
      <w:r w:rsidR="005935E9">
        <w:rPr>
          <w:rFonts w:ascii="Times New Roman" w:hAnsi="Times New Roman" w:cs="Times New Roman"/>
          <w:sz w:val="24"/>
          <w:szCs w:val="24"/>
          <w:u w:val="single"/>
          <w:lang w:val="kk-KZ"/>
        </w:rPr>
        <w:t>расходные</w:t>
      </w:r>
      <w:r w:rsidR="005935E9" w:rsidRPr="005935E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материал</w:t>
      </w:r>
      <w:r w:rsidR="005935E9">
        <w:rPr>
          <w:rFonts w:ascii="Times New Roman" w:hAnsi="Times New Roman" w:cs="Times New Roman"/>
          <w:sz w:val="24"/>
          <w:szCs w:val="24"/>
          <w:u w:val="single"/>
          <w:lang w:val="kk-KZ"/>
        </w:rPr>
        <w:t>ов</w:t>
      </w:r>
      <w:r w:rsidR="005935E9" w:rsidRPr="005935E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, запасных частей и комплектующих, необходимые для выполнения </w:t>
      </w:r>
      <w:r w:rsidR="005935E9">
        <w:rPr>
          <w:rFonts w:ascii="Times New Roman" w:hAnsi="Times New Roman" w:cs="Times New Roman"/>
          <w:sz w:val="24"/>
          <w:szCs w:val="24"/>
          <w:u w:val="single"/>
          <w:lang w:val="kk-KZ"/>
        </w:rPr>
        <w:t>работ</w:t>
      </w:r>
      <w:r w:rsidR="005935E9" w:rsidRPr="005935E9">
        <w:rPr>
          <w:rFonts w:ascii="Times New Roman" w:hAnsi="Times New Roman" w:cs="Times New Roman"/>
          <w:sz w:val="24"/>
          <w:szCs w:val="24"/>
        </w:rPr>
        <w:t xml:space="preserve"> </w:t>
      </w:r>
      <w:r w:rsidRPr="0059043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59043B">
        <w:rPr>
          <w:rFonts w:ascii="Times New Roman" w:hAnsi="Times New Roman" w:cs="Times New Roman"/>
          <w:sz w:val="24"/>
          <w:szCs w:val="24"/>
        </w:rPr>
        <w:t xml:space="preserve"> сумма всех затрат</w:t>
      </w:r>
      <w:r w:rsidR="00A279B5">
        <w:rPr>
          <w:rFonts w:ascii="Times New Roman" w:hAnsi="Times New Roman" w:cs="Times New Roman"/>
          <w:sz w:val="24"/>
          <w:szCs w:val="24"/>
        </w:rPr>
        <w:t xml:space="preserve"> </w:t>
      </w:r>
      <w:r w:rsidR="00F77397">
        <w:rPr>
          <w:rFonts w:ascii="Times New Roman" w:hAnsi="Times New Roman" w:cs="Times New Roman"/>
          <w:sz w:val="24"/>
          <w:szCs w:val="24"/>
        </w:rPr>
        <w:t xml:space="preserve">на обслуживание, </w:t>
      </w:r>
      <w:proofErr w:type="gramStart"/>
      <w:r w:rsidR="00F77397" w:rsidRPr="00F77397">
        <w:rPr>
          <w:rFonts w:ascii="Times New Roman" w:hAnsi="Times New Roman" w:cs="Times New Roman"/>
          <w:sz w:val="24"/>
          <w:szCs w:val="24"/>
        </w:rPr>
        <w:t>а  так</w:t>
      </w:r>
      <w:proofErr w:type="gramEnd"/>
      <w:r w:rsidR="00F77397" w:rsidRPr="00F77397">
        <w:rPr>
          <w:rFonts w:ascii="Times New Roman" w:hAnsi="Times New Roman" w:cs="Times New Roman"/>
          <w:sz w:val="24"/>
          <w:szCs w:val="24"/>
        </w:rPr>
        <w:t xml:space="preserve"> же предоставляет сертификат качества завода изготовителя на запчасти для автомобилей. </w:t>
      </w:r>
    </w:p>
    <w:p w14:paraId="4EF110B5" w14:textId="77777777" w:rsidR="006B40A7" w:rsidRDefault="006B40A7" w:rsidP="000719E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111AE133" w14:textId="77777777" w:rsidR="0059043B" w:rsidRPr="00912DCD" w:rsidRDefault="0059043B" w:rsidP="000719E7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D23CEF">
        <w:rPr>
          <w:rFonts w:ascii="Times New Roman" w:hAnsi="Times New Roman"/>
          <w:color w:val="000000"/>
          <w:sz w:val="24"/>
          <w:szCs w:val="24"/>
        </w:rPr>
        <w:t xml:space="preserve">При необходимости технического обслуживания или ремонта, по </w:t>
      </w:r>
      <w:proofErr w:type="gramStart"/>
      <w:r w:rsidRPr="00D23CEF">
        <w:rPr>
          <w:rFonts w:ascii="Times New Roman" w:hAnsi="Times New Roman"/>
          <w:color w:val="000000"/>
          <w:sz w:val="24"/>
          <w:szCs w:val="24"/>
        </w:rPr>
        <w:t>выше указанным</w:t>
      </w:r>
      <w:proofErr w:type="gramEnd"/>
      <w:r w:rsidRPr="00D23CEF">
        <w:rPr>
          <w:rFonts w:ascii="Times New Roman" w:hAnsi="Times New Roman"/>
          <w:color w:val="000000"/>
          <w:sz w:val="24"/>
          <w:szCs w:val="24"/>
        </w:rPr>
        <w:t xml:space="preserve"> пунктам Заказчик или его представитель за 2 часа уведомляет Поставщика о времени предоставления автотранспорта для выполнения работ.</w:t>
      </w:r>
      <w:r w:rsidR="00912DCD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14:paraId="4F3E1527" w14:textId="77777777" w:rsidR="0059043B" w:rsidRPr="00D23CEF" w:rsidRDefault="0059043B" w:rsidP="0059043B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 п</w:t>
      </w:r>
      <w:r w:rsidRPr="00617EFB">
        <w:rPr>
          <w:rFonts w:ascii="Times New Roman" w:hAnsi="Times New Roman"/>
          <w:sz w:val="24"/>
          <w:szCs w:val="24"/>
        </w:rPr>
        <w:t>риемка и оплата услуг Поставщика будет производиться по фактически выполненным работам в пределах общей суммы заключенного договора. В этих целях Поставщик должен представить, кроме Таблицы цен, утвержденный прейскурант цен по видам обслуживания.</w:t>
      </w:r>
    </w:p>
    <w:p w14:paraId="1BBE58C7" w14:textId="77777777" w:rsidR="0059043B" w:rsidRPr="00D23CEF" w:rsidRDefault="0059043B" w:rsidP="0059043B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D23CEF">
        <w:rPr>
          <w:rFonts w:ascii="Times New Roman" w:hAnsi="Times New Roman"/>
          <w:color w:val="000000"/>
          <w:sz w:val="24"/>
          <w:szCs w:val="24"/>
        </w:rPr>
        <w:t xml:space="preserve">Поставщик должен вести документооборот и учет обращений автотранспортных средств Заказчика (электронный/бумажный заказ </w:t>
      </w:r>
      <w:proofErr w:type="gramStart"/>
      <w:r w:rsidRPr="00D23CEF">
        <w:rPr>
          <w:rFonts w:ascii="Times New Roman" w:hAnsi="Times New Roman"/>
          <w:color w:val="000000"/>
          <w:sz w:val="24"/>
          <w:szCs w:val="24"/>
        </w:rPr>
        <w:t>наряд</w:t>
      </w:r>
      <w:proofErr w:type="gramEnd"/>
      <w:r w:rsidRPr="00D23CEF">
        <w:rPr>
          <w:rFonts w:ascii="Times New Roman" w:hAnsi="Times New Roman"/>
          <w:color w:val="000000"/>
          <w:sz w:val="24"/>
          <w:szCs w:val="24"/>
        </w:rPr>
        <w:t xml:space="preserve"> отражающий пр</w:t>
      </w:r>
      <w:r>
        <w:rPr>
          <w:rFonts w:ascii="Times New Roman" w:hAnsi="Times New Roman"/>
          <w:color w:val="000000"/>
          <w:sz w:val="24"/>
          <w:szCs w:val="24"/>
        </w:rPr>
        <w:t>ичину обращения, виды оказанных работ</w:t>
      </w:r>
      <w:r w:rsidRPr="00995D7F"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</w:rPr>
        <w:t>услуг</w:t>
      </w:r>
      <w:r w:rsidRPr="00995D7F">
        <w:rPr>
          <w:rFonts w:ascii="Times New Roman" w:hAnsi="Times New Roman"/>
          <w:color w:val="000000"/>
          <w:sz w:val="24"/>
          <w:szCs w:val="24"/>
        </w:rPr>
        <w:t>)</w:t>
      </w:r>
      <w:r w:rsidRPr="00D23CEF">
        <w:rPr>
          <w:rFonts w:ascii="Times New Roman" w:hAnsi="Times New Roman"/>
          <w:color w:val="000000"/>
          <w:sz w:val="24"/>
          <w:szCs w:val="24"/>
        </w:rPr>
        <w:t>, сведений водителя, государственного номера автотранспорта, время заезда/выезда), при этом Поставщик должен при первом обращении Заказчика представить доступ к документации для учета и сличений хронологий обращений, учету суммы подлежащей к оплате.</w:t>
      </w:r>
    </w:p>
    <w:p w14:paraId="70609B70" w14:textId="77777777" w:rsidR="0059043B" w:rsidRPr="00D23CEF" w:rsidRDefault="0059043B" w:rsidP="0059043B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23CEF">
        <w:rPr>
          <w:rFonts w:ascii="Times New Roman" w:hAnsi="Times New Roman"/>
          <w:color w:val="000000"/>
          <w:sz w:val="24"/>
          <w:szCs w:val="24"/>
        </w:rPr>
        <w:t xml:space="preserve">После предоставления Заказчиком автотранспорта для выполнения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работ</w:t>
      </w:r>
      <w:r w:rsidRPr="00D23CEF">
        <w:rPr>
          <w:rFonts w:ascii="Times New Roman" w:hAnsi="Times New Roman"/>
          <w:color w:val="000000"/>
          <w:sz w:val="24"/>
          <w:szCs w:val="24"/>
        </w:rPr>
        <w:t xml:space="preserve">, представители Сторон производят осмотр автомашины на предмет наличия или отсутствия повреждений. </w:t>
      </w:r>
    </w:p>
    <w:p w14:paraId="45380D06" w14:textId="77777777" w:rsidR="0059043B" w:rsidRDefault="0059043B" w:rsidP="005904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EF">
        <w:rPr>
          <w:rFonts w:ascii="Times New Roman" w:hAnsi="Times New Roman"/>
          <w:color w:val="000000"/>
          <w:sz w:val="24"/>
          <w:szCs w:val="24"/>
        </w:rPr>
        <w:t>Результаты осмотра отмечаются в акте приема-передачи под подпись представителей Сторон. С момента подписания акта приема-передачи Сторонами Поставщик несет ответственность за сохранность автомашин.</w:t>
      </w:r>
      <w:r w:rsidRPr="005904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588A68" w14:textId="77777777" w:rsidR="0059043B" w:rsidRPr="0059043B" w:rsidRDefault="0059043B" w:rsidP="0059043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7EFB">
        <w:rPr>
          <w:rFonts w:ascii="Times New Roman" w:hAnsi="Times New Roman" w:cs="Times New Roman"/>
          <w:sz w:val="24"/>
          <w:szCs w:val="24"/>
        </w:rPr>
        <w:t>Поставщик должен обеспечить оказание услуг в режиме работы Заказчика – с 9.00 до 19.00 часов без выходных дней.</w:t>
      </w:r>
    </w:p>
    <w:p w14:paraId="69C2687B" w14:textId="77777777" w:rsidR="0059043B" w:rsidRPr="0059043B" w:rsidRDefault="0059043B" w:rsidP="0059043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9043B">
        <w:rPr>
          <w:rFonts w:ascii="Times New Roman" w:hAnsi="Times New Roman" w:cs="Times New Roman"/>
          <w:color w:val="000000"/>
          <w:sz w:val="24"/>
          <w:szCs w:val="24"/>
        </w:rPr>
        <w:t>Требования к</w:t>
      </w:r>
      <w:r w:rsidRPr="0059043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работам</w:t>
      </w:r>
      <w:r w:rsidRPr="0059043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22F396F" w14:textId="77777777" w:rsidR="0059043B" w:rsidRPr="0059043B" w:rsidRDefault="0059043B" w:rsidP="0059043B">
      <w:pPr>
        <w:pStyle w:val="a3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9043B">
        <w:rPr>
          <w:rFonts w:ascii="Times New Roman" w:hAnsi="Times New Roman"/>
          <w:color w:val="000000"/>
          <w:sz w:val="24"/>
          <w:szCs w:val="24"/>
        </w:rPr>
        <w:t>1) техническое обслуживание</w:t>
      </w:r>
      <w:r w:rsidRPr="0059043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59043B">
        <w:rPr>
          <w:rFonts w:ascii="Times New Roman" w:hAnsi="Times New Roman"/>
          <w:color w:val="000000"/>
          <w:sz w:val="24"/>
          <w:szCs w:val="24"/>
        </w:rPr>
        <w:t>должно соответствовать</w:t>
      </w:r>
      <w:r w:rsidRPr="0059043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59043B">
        <w:rPr>
          <w:rFonts w:ascii="Times New Roman" w:hAnsi="Times New Roman"/>
          <w:bCs/>
          <w:color w:val="000000"/>
          <w:sz w:val="24"/>
          <w:szCs w:val="24"/>
        </w:rPr>
        <w:t>рекомендациям завода изготовителя, изложенном в руководстве по эксплуатации, сервисной книжке с определенной периодичностью и в установленном порядке;</w:t>
      </w:r>
    </w:p>
    <w:p w14:paraId="48BB2FBD" w14:textId="77777777" w:rsidR="0059043B" w:rsidRPr="0059043B" w:rsidRDefault="0059043B" w:rsidP="0059043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9043B">
        <w:rPr>
          <w:rFonts w:ascii="Times New Roman" w:hAnsi="Times New Roman"/>
          <w:bCs/>
          <w:color w:val="000000"/>
          <w:sz w:val="24"/>
          <w:szCs w:val="24"/>
        </w:rPr>
        <w:t xml:space="preserve">2) </w:t>
      </w:r>
      <w:r w:rsidRPr="0059043B">
        <w:rPr>
          <w:rFonts w:ascii="Times New Roman" w:hAnsi="Times New Roman"/>
          <w:color w:val="000000"/>
          <w:sz w:val="24"/>
          <w:szCs w:val="24"/>
        </w:rPr>
        <w:t xml:space="preserve">В случае появления дефектов, Поставщик обязан по первому требованию Заказчика в течение </w:t>
      </w:r>
      <w:r w:rsidRPr="0059043B">
        <w:rPr>
          <w:rFonts w:ascii="Times New Roman" w:hAnsi="Times New Roman"/>
          <w:color w:val="000000"/>
          <w:sz w:val="24"/>
          <w:szCs w:val="24"/>
          <w:lang w:val="kk-KZ"/>
        </w:rPr>
        <w:t xml:space="preserve">одного </w:t>
      </w:r>
      <w:r w:rsidRPr="0059043B">
        <w:rPr>
          <w:rFonts w:ascii="Times New Roman" w:hAnsi="Times New Roman"/>
          <w:color w:val="000000"/>
          <w:sz w:val="24"/>
          <w:szCs w:val="24"/>
        </w:rPr>
        <w:t>календарного дня произвести замену на качественную;</w:t>
      </w:r>
    </w:p>
    <w:p w14:paraId="50234C63" w14:textId="77777777" w:rsidR="0059043B" w:rsidRPr="0059043B" w:rsidRDefault="0059043B" w:rsidP="0059043B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043B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3) до выполнения ремонтных работ поставщик обязан производить предварительное согласование с заказчиком установку (замену) всех отработанных моторных масел и фильтров (масляных, воздушных, салонных), тормозных колодок. </w:t>
      </w:r>
    </w:p>
    <w:p w14:paraId="75364CED" w14:textId="77777777" w:rsidR="0059043B" w:rsidRPr="0059043B" w:rsidRDefault="0059043B" w:rsidP="0059043B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043B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59043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) для надлежащего выполнения работ, приё</w:t>
      </w:r>
      <w:proofErr w:type="spellStart"/>
      <w:r w:rsidRPr="0059043B">
        <w:rPr>
          <w:rFonts w:ascii="Times New Roman" w:hAnsi="Times New Roman" w:cs="Times New Roman"/>
          <w:bCs/>
          <w:color w:val="000000"/>
          <w:sz w:val="24"/>
          <w:szCs w:val="24"/>
        </w:rPr>
        <w:t>мку</w:t>
      </w:r>
      <w:proofErr w:type="spellEnd"/>
      <w:r w:rsidRPr="005904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передачу выполненных работ, выдачи надлежащим образом оформленных документов Поставщик должен закрепить одного специалиста (мастер приемщик);</w:t>
      </w:r>
    </w:p>
    <w:p w14:paraId="3F320D91" w14:textId="77777777" w:rsidR="0059043B" w:rsidRPr="0059043B" w:rsidRDefault="0059043B" w:rsidP="0059043B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04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5) станция технического обслуживания обязана производить техническое обслуживание и ремонт автотранспорта Заказчика </w:t>
      </w:r>
      <w:r w:rsidRPr="005904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вне очереди</w:t>
      </w:r>
      <w:r w:rsidRPr="0059043B">
        <w:rPr>
          <w:rFonts w:ascii="Times New Roman" w:hAnsi="Times New Roman" w:cs="Times New Roman"/>
          <w:bCs/>
          <w:color w:val="000000"/>
          <w:sz w:val="24"/>
          <w:szCs w:val="24"/>
        </w:rPr>
        <w:t>, по предварительной двусторонней договоренности;</w:t>
      </w:r>
    </w:p>
    <w:p w14:paraId="7E3F5C0C" w14:textId="77777777" w:rsidR="0059043B" w:rsidRPr="0059043B" w:rsidRDefault="0059043B" w:rsidP="0059043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43B">
        <w:rPr>
          <w:rFonts w:ascii="Times New Roman" w:hAnsi="Times New Roman" w:cs="Times New Roman"/>
          <w:color w:val="000000"/>
          <w:sz w:val="24"/>
          <w:szCs w:val="24"/>
        </w:rPr>
        <w:t>6) дефектный акт составляется по фактическому осмотру автомобиля;</w:t>
      </w:r>
    </w:p>
    <w:p w14:paraId="5FBB3989" w14:textId="77777777" w:rsidR="0059043B" w:rsidRPr="0059043B" w:rsidRDefault="0059043B" w:rsidP="0059043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43B">
        <w:rPr>
          <w:rFonts w:ascii="Times New Roman" w:hAnsi="Times New Roman" w:cs="Times New Roman"/>
          <w:color w:val="000000"/>
          <w:sz w:val="24"/>
          <w:szCs w:val="24"/>
          <w:lang w:val="kk-KZ"/>
        </w:rPr>
        <w:t>7</w:t>
      </w:r>
      <w:r w:rsidRPr="0059043B">
        <w:rPr>
          <w:rFonts w:ascii="Times New Roman" w:hAnsi="Times New Roman" w:cs="Times New Roman"/>
          <w:color w:val="000000"/>
          <w:sz w:val="24"/>
          <w:szCs w:val="24"/>
        </w:rPr>
        <w:t>) поставщик обязан устранять за свой счет возникшие неисправности и повреждения, связанные с низким качеством выполнения работ</w:t>
      </w:r>
      <w:r w:rsidRPr="0059043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в течении 3 (трех) рабочих дней</w:t>
      </w:r>
      <w:r w:rsidRPr="0059043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C9B1C4E" w14:textId="77777777" w:rsidR="0059043B" w:rsidRPr="0059043B" w:rsidRDefault="0059043B" w:rsidP="0059043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43B">
        <w:rPr>
          <w:rFonts w:ascii="Times New Roman" w:hAnsi="Times New Roman" w:cs="Times New Roman"/>
          <w:color w:val="000000"/>
          <w:sz w:val="24"/>
          <w:szCs w:val="24"/>
          <w:lang w:val="kk-KZ"/>
        </w:rPr>
        <w:t>8</w:t>
      </w:r>
      <w:r w:rsidRPr="0059043B">
        <w:rPr>
          <w:rFonts w:ascii="Times New Roman" w:hAnsi="Times New Roman" w:cs="Times New Roman"/>
          <w:color w:val="000000"/>
          <w:sz w:val="24"/>
          <w:szCs w:val="24"/>
        </w:rPr>
        <w:t>) обеспечить беспрепятственный доступ работникам Заказчика к месту проведения ремонтных работ</w:t>
      </w:r>
      <w:r w:rsidRPr="0059043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для проверки качества ремонта</w:t>
      </w:r>
      <w:r w:rsidRPr="0059043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599A684" w14:textId="77777777" w:rsidR="0059043B" w:rsidRPr="0059043B" w:rsidRDefault="0059043B" w:rsidP="0059043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9043B">
        <w:rPr>
          <w:rFonts w:ascii="Times New Roman" w:hAnsi="Times New Roman" w:cs="Times New Roman"/>
          <w:color w:val="000000"/>
          <w:sz w:val="24"/>
          <w:szCs w:val="24"/>
          <w:lang w:val="kk-KZ"/>
        </w:rPr>
        <w:t>9</w:t>
      </w:r>
      <w:r w:rsidRPr="0059043B">
        <w:rPr>
          <w:rFonts w:ascii="Times New Roman" w:hAnsi="Times New Roman" w:cs="Times New Roman"/>
          <w:color w:val="000000"/>
          <w:sz w:val="24"/>
          <w:szCs w:val="24"/>
        </w:rPr>
        <w:t>) обеспечить сохранность автомобилей Заказчика, подлежащих ремонту и техническому обслуживанию на период выполнения работ;</w:t>
      </w:r>
    </w:p>
    <w:p w14:paraId="0295E90D" w14:textId="77777777" w:rsidR="0059043B" w:rsidRPr="0059043B" w:rsidRDefault="0059043B" w:rsidP="0059043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43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9043B">
        <w:rPr>
          <w:rFonts w:ascii="Times New Roman" w:hAnsi="Times New Roman" w:cs="Times New Roman"/>
          <w:color w:val="000000"/>
          <w:sz w:val="24"/>
          <w:szCs w:val="24"/>
          <w:lang w:val="kk-KZ"/>
        </w:rPr>
        <w:t>0</w:t>
      </w:r>
      <w:r w:rsidRPr="0059043B">
        <w:rPr>
          <w:rFonts w:ascii="Times New Roman" w:hAnsi="Times New Roman" w:cs="Times New Roman"/>
          <w:color w:val="000000"/>
          <w:sz w:val="24"/>
          <w:szCs w:val="24"/>
        </w:rPr>
        <w:t>) не передавать свои права и обязанности третьим лицам без письменного согласия Заказчика;</w:t>
      </w:r>
    </w:p>
    <w:p w14:paraId="4C1A5C0F" w14:textId="77777777" w:rsidR="0059043B" w:rsidRPr="0059043B" w:rsidRDefault="0059043B" w:rsidP="0059043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43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9043B"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 w:rsidRPr="0059043B">
        <w:rPr>
          <w:rFonts w:ascii="Times New Roman" w:hAnsi="Times New Roman" w:cs="Times New Roman"/>
          <w:color w:val="000000"/>
          <w:sz w:val="24"/>
          <w:szCs w:val="24"/>
        </w:rPr>
        <w:t>) для недопущения повреждения автотранспортных средств Заказчика соблюдать технику безопасности, санитарные и противопожарные требования в период их нахождения на ремонте (техническом обслуживании);</w:t>
      </w:r>
    </w:p>
    <w:p w14:paraId="2A4A781B" w14:textId="77777777" w:rsidR="0059043B" w:rsidRPr="0059043B" w:rsidRDefault="0059043B" w:rsidP="0059043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43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9043B">
        <w:rPr>
          <w:rFonts w:ascii="Times New Roman" w:hAnsi="Times New Roman" w:cs="Times New Roman"/>
          <w:color w:val="000000"/>
          <w:sz w:val="24"/>
          <w:szCs w:val="24"/>
          <w:lang w:val="kk-KZ"/>
        </w:rPr>
        <w:t>2</w:t>
      </w:r>
      <w:r w:rsidRPr="0059043B">
        <w:rPr>
          <w:rFonts w:ascii="Times New Roman" w:hAnsi="Times New Roman" w:cs="Times New Roman"/>
          <w:color w:val="000000"/>
          <w:sz w:val="24"/>
          <w:szCs w:val="24"/>
        </w:rPr>
        <w:t>) по окончанию ремонтных работ и технического обслуживания незамедлительно уведомлять об их окончании Заказчика;</w:t>
      </w:r>
    </w:p>
    <w:p w14:paraId="05EE6753" w14:textId="77777777" w:rsidR="0059043B" w:rsidRPr="0059043B" w:rsidRDefault="0059043B" w:rsidP="0059043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9043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9043B">
        <w:rPr>
          <w:rFonts w:ascii="Times New Roman" w:hAnsi="Times New Roman" w:cs="Times New Roman"/>
          <w:color w:val="000000"/>
          <w:sz w:val="24"/>
          <w:szCs w:val="24"/>
          <w:lang w:val="kk-KZ"/>
        </w:rPr>
        <w:t>3</w:t>
      </w:r>
      <w:r w:rsidRPr="0059043B">
        <w:rPr>
          <w:rFonts w:ascii="Times New Roman" w:hAnsi="Times New Roman" w:cs="Times New Roman"/>
          <w:color w:val="000000"/>
          <w:sz w:val="24"/>
          <w:szCs w:val="24"/>
        </w:rPr>
        <w:t xml:space="preserve">) обеспечить сохранность автотранспорта на автостоянке (в зимнее время в отапливаемом помещении) до передачи работникам Заказчика, и производить передачу автотранспорта </w:t>
      </w:r>
      <w:proofErr w:type="gramStart"/>
      <w:r w:rsidRPr="0059043B">
        <w:rPr>
          <w:rFonts w:ascii="Times New Roman" w:hAnsi="Times New Roman" w:cs="Times New Roman"/>
          <w:color w:val="000000"/>
          <w:sz w:val="24"/>
          <w:szCs w:val="24"/>
        </w:rPr>
        <w:t>согласно акта</w:t>
      </w:r>
      <w:proofErr w:type="gramEnd"/>
      <w:r w:rsidRPr="0059043B">
        <w:rPr>
          <w:rFonts w:ascii="Times New Roman" w:hAnsi="Times New Roman" w:cs="Times New Roman"/>
          <w:color w:val="000000"/>
          <w:sz w:val="24"/>
          <w:szCs w:val="24"/>
        </w:rPr>
        <w:t xml:space="preserve"> приема-передачи с указанием выполненных работ; </w:t>
      </w:r>
    </w:p>
    <w:p w14:paraId="25FE8184" w14:textId="77777777" w:rsidR="0059043B" w:rsidRPr="0059043B" w:rsidRDefault="0059043B" w:rsidP="0059043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9043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9043B">
        <w:rPr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r w:rsidRPr="0059043B">
        <w:rPr>
          <w:rFonts w:ascii="Times New Roman" w:hAnsi="Times New Roman" w:cs="Times New Roman"/>
          <w:color w:val="000000"/>
          <w:sz w:val="24"/>
          <w:szCs w:val="24"/>
        </w:rPr>
        <w:t>) поставщик обязан обеспечить полное и надлежащее исполнение взятых на себя обязательств, гарантия на выполненные работы;</w:t>
      </w:r>
    </w:p>
    <w:p w14:paraId="2FBB7ECB" w14:textId="77777777" w:rsidR="0059043B" w:rsidRPr="0059043B" w:rsidRDefault="0059043B" w:rsidP="000719E7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9043B">
        <w:rPr>
          <w:rFonts w:ascii="Times New Roman" w:hAnsi="Times New Roman"/>
          <w:color w:val="000000"/>
          <w:sz w:val="24"/>
          <w:szCs w:val="24"/>
        </w:rPr>
        <w:t>1</w:t>
      </w:r>
      <w:r w:rsidRPr="0059043B">
        <w:rPr>
          <w:rFonts w:ascii="Times New Roman" w:hAnsi="Times New Roman"/>
          <w:color w:val="000000"/>
          <w:sz w:val="24"/>
          <w:szCs w:val="24"/>
          <w:lang w:val="kk-KZ"/>
        </w:rPr>
        <w:t>5</w:t>
      </w:r>
      <w:r w:rsidRPr="0059043B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0719E7">
        <w:rPr>
          <w:rFonts w:ascii="Times New Roman" w:hAnsi="Times New Roman"/>
          <w:color w:val="000000"/>
          <w:sz w:val="24"/>
          <w:szCs w:val="24"/>
        </w:rPr>
        <w:t>дефект</w:t>
      </w:r>
      <w:r w:rsidRPr="0059043B">
        <w:rPr>
          <w:rFonts w:ascii="Times New Roman" w:hAnsi="Times New Roman"/>
          <w:color w:val="000000"/>
          <w:sz w:val="24"/>
          <w:szCs w:val="24"/>
        </w:rPr>
        <w:t xml:space="preserve">ное исследование неисправностей автотранспортных средств Заказчика, формирование объёма необходимых работ по каждому факту работ производится с участиями представителей сторон Заказчика и поставщика посредством листа наряд – заказа, в котором отражается: модель автотранспортного средства, год выпуска, характеристика, жалобы на исправности, результаты осмотра, объем и виды необходимых работ с ценами. </w:t>
      </w:r>
    </w:p>
    <w:p w14:paraId="46FC036B" w14:textId="77777777" w:rsidR="000719E7" w:rsidRDefault="00BA7E33" w:rsidP="000719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617EFB">
        <w:rPr>
          <w:rFonts w:ascii="Times New Roman" w:hAnsi="Times New Roman" w:cs="Times New Roman"/>
          <w:sz w:val="24"/>
          <w:szCs w:val="24"/>
        </w:rPr>
        <w:t xml:space="preserve">Если у Заказчика возникают проблемы транспортировки автотранспорта, то Поставщик доставляет его на эвакуаторе до места назначения. </w:t>
      </w:r>
    </w:p>
    <w:p w14:paraId="4D1BF943" w14:textId="77777777" w:rsidR="00617EFB" w:rsidRDefault="00BA7E33" w:rsidP="000719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617EFB">
        <w:rPr>
          <w:rFonts w:ascii="Times New Roman" w:hAnsi="Times New Roman" w:cs="Times New Roman"/>
          <w:sz w:val="24"/>
          <w:szCs w:val="24"/>
        </w:rPr>
        <w:t xml:space="preserve">Для проведения технического обслуживания и ремонта имеет существенное значение наличие у потенциального поставщика необходимых оборудований по всем видам </w:t>
      </w:r>
      <w:r w:rsidR="000A4FD6" w:rsidRPr="00617EFB">
        <w:rPr>
          <w:rFonts w:ascii="Times New Roman" w:hAnsi="Times New Roman" w:cs="Times New Roman"/>
          <w:sz w:val="24"/>
          <w:szCs w:val="24"/>
        </w:rPr>
        <w:t>указанных в перечне обязательных услуг,</w:t>
      </w:r>
      <w:r w:rsidRPr="00617EFB">
        <w:rPr>
          <w:rFonts w:ascii="Times New Roman" w:hAnsi="Times New Roman" w:cs="Times New Roman"/>
          <w:sz w:val="24"/>
          <w:szCs w:val="24"/>
        </w:rPr>
        <w:t xml:space="preserve"> оказываемых Поставщиком, также необходимых специалистов. </w:t>
      </w:r>
    </w:p>
    <w:p w14:paraId="45364D91" w14:textId="77777777" w:rsidR="00912DCD" w:rsidRDefault="00912DCD" w:rsidP="00912DCD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16) </w:t>
      </w:r>
      <w:r>
        <w:rPr>
          <w:rFonts w:ascii="Times New Roman" w:hAnsi="Times New Roman"/>
          <w:sz w:val="24"/>
          <w:szCs w:val="24"/>
        </w:rPr>
        <w:t>Р</w:t>
      </w:r>
      <w:r w:rsidRPr="00912DCD">
        <w:rPr>
          <w:rFonts w:ascii="Times New Roman" w:hAnsi="Times New Roman"/>
          <w:sz w:val="24"/>
          <w:szCs w:val="24"/>
        </w:rPr>
        <w:t xml:space="preserve">аботы должна выполнять организация </w:t>
      </w:r>
      <w:r w:rsidRPr="00912DCD">
        <w:rPr>
          <w:rFonts w:ascii="Times New Roman" w:hAnsi="Times New Roman" w:cs="Times New Roman"/>
          <w:sz w:val="24"/>
          <w:szCs w:val="24"/>
        </w:rPr>
        <w:t xml:space="preserve">Поставщика услуг (работ), находящаяся и зарегистрированная на территории города </w:t>
      </w:r>
      <w:r>
        <w:rPr>
          <w:rFonts w:ascii="Times New Roman" w:hAnsi="Times New Roman" w:cs="Times New Roman"/>
          <w:sz w:val="24"/>
          <w:szCs w:val="24"/>
          <w:lang w:val="kk-KZ"/>
        </w:rPr>
        <w:t>Атырау</w:t>
      </w:r>
      <w:r w:rsidRPr="00912DC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4A7F6D" w14:textId="77777777" w:rsidR="00912DCD" w:rsidRDefault="00912DCD" w:rsidP="00912DCD">
      <w:pPr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17) Р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аботы</w:t>
      </w:r>
      <w:proofErr w:type="spellEnd"/>
      <w:r w:rsidRPr="00912DCD">
        <w:rPr>
          <w:rFonts w:ascii="Times New Roman" w:hAnsi="Times New Roman" w:cs="Times New Roman"/>
          <w:sz w:val="24"/>
          <w:szCs w:val="24"/>
        </w:rPr>
        <w:t xml:space="preserve"> должны быть произведены (выполнены) на основании (согласно) приложенной технической спецификации.</w:t>
      </w:r>
      <w:r w:rsidRPr="00912DCD">
        <w:rPr>
          <w:rFonts w:ascii="Times New Roman" w:hAnsi="Times New Roman" w:cs="Times New Roman"/>
          <w:sz w:val="24"/>
          <w:szCs w:val="24"/>
          <w:lang w:val="kk-KZ"/>
        </w:rPr>
        <w:t xml:space="preserve"> Предварительно согласовать с заказчиком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8076AEF" w14:textId="77777777" w:rsidR="00912DCD" w:rsidRDefault="00912DCD" w:rsidP="00912DCD">
      <w:pPr>
        <w:ind w:firstLine="567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18) </w:t>
      </w:r>
      <w:r w:rsidRPr="00912DCD">
        <w:rPr>
          <w:rFonts w:ascii="Times New Roman" w:hAnsi="Times New Roman" w:cs="Times New Roman"/>
          <w:sz w:val="24"/>
          <w:szCs w:val="24"/>
          <w:u w:val="single"/>
          <w:lang w:val="kk-KZ"/>
        </w:rPr>
        <w:t>СТ РК 964-93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. </w:t>
      </w:r>
    </w:p>
    <w:p w14:paraId="4F9E5A12" w14:textId="33DA59FB" w:rsidR="00912DCD" w:rsidRDefault="00912DCD" w:rsidP="00912DCD">
      <w:pPr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912DCD">
        <w:rPr>
          <w:rFonts w:ascii="Times New Roman" w:hAnsi="Times New Roman" w:cs="Times New Roman"/>
          <w:sz w:val="24"/>
          <w:szCs w:val="24"/>
          <w:lang w:val="kk-KZ"/>
        </w:rPr>
        <w:lastRenderedPageBreak/>
        <w:t>19) Срок выполненных работ со дня подписания договора до 31 декабря</w:t>
      </w:r>
      <w:r w:rsidR="00F77397">
        <w:rPr>
          <w:rFonts w:ascii="Times New Roman" w:hAnsi="Times New Roman" w:cs="Times New Roman"/>
          <w:sz w:val="24"/>
          <w:szCs w:val="24"/>
          <w:lang w:val="kk-KZ"/>
        </w:rPr>
        <w:t xml:space="preserve"> 202</w:t>
      </w:r>
      <w:r w:rsidR="00877FE2" w:rsidRPr="00877FE2">
        <w:rPr>
          <w:rFonts w:ascii="Times New Roman" w:hAnsi="Times New Roman" w:cs="Times New Roman"/>
          <w:sz w:val="24"/>
          <w:szCs w:val="24"/>
        </w:rPr>
        <w:t>5</w:t>
      </w:r>
      <w:r w:rsidR="00F77397">
        <w:rPr>
          <w:rFonts w:ascii="Times New Roman" w:hAnsi="Times New Roman" w:cs="Times New Roman"/>
          <w:sz w:val="24"/>
          <w:szCs w:val="24"/>
          <w:lang w:val="kk-KZ"/>
        </w:rPr>
        <w:t xml:space="preserve"> года по заявке Заказчика. Срок работы по получение заявки Заказчика в течение 7(семь) календарных дней.</w:t>
      </w:r>
    </w:p>
    <w:p w14:paraId="08F23923" w14:textId="77777777" w:rsidR="00F77397" w:rsidRPr="00F77397" w:rsidRDefault="00F77397" w:rsidP="00F77397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20) </w:t>
      </w:r>
      <w:r w:rsidRPr="00F77397">
        <w:rPr>
          <w:rFonts w:ascii="Times New Roman" w:hAnsi="Times New Roman" w:cs="Times New Roman"/>
          <w:sz w:val="24"/>
          <w:szCs w:val="24"/>
        </w:rPr>
        <w:t>Гарантийное обслуживание должно обеспечиваться без дополнительных расходов со стороны Заказчика. Под гарантийным обслуживанием подразумевается восстановление работоспособности отдельного устройства не связанным с некорректной эксплуатацией в гарантийный период.</w:t>
      </w:r>
    </w:p>
    <w:p w14:paraId="4F86A9F6" w14:textId="77777777" w:rsidR="000719E7" w:rsidRPr="00F77397" w:rsidRDefault="00F77397" w:rsidP="00F77397">
      <w:pPr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F77397">
        <w:rPr>
          <w:rFonts w:ascii="Times New Roman" w:hAnsi="Times New Roman" w:cs="Times New Roman"/>
          <w:b/>
          <w:sz w:val="24"/>
          <w:szCs w:val="24"/>
        </w:rPr>
        <w:t xml:space="preserve">Форма оплаты: </w:t>
      </w:r>
      <w:r w:rsidRPr="00F77397">
        <w:rPr>
          <w:rFonts w:ascii="Times New Roman" w:hAnsi="Times New Roman" w:cs="Times New Roman"/>
          <w:sz w:val="24"/>
          <w:szCs w:val="24"/>
        </w:rPr>
        <w:t xml:space="preserve">оплата производится по факту оказания </w:t>
      </w:r>
      <w:proofErr w:type="gramStart"/>
      <w:r w:rsidRPr="00F77397">
        <w:rPr>
          <w:rFonts w:ascii="Times New Roman" w:hAnsi="Times New Roman" w:cs="Times New Roman"/>
          <w:sz w:val="24"/>
          <w:szCs w:val="24"/>
        </w:rPr>
        <w:t>услуг</w:t>
      </w:r>
      <w:r w:rsidRPr="00F773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77397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F77397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Pr="00F77397">
        <w:rPr>
          <w:rFonts w:ascii="Times New Roman" w:hAnsi="Times New Roman" w:cs="Times New Roman"/>
          <w:sz w:val="24"/>
          <w:szCs w:val="24"/>
          <w:lang w:val="kk-KZ"/>
        </w:rPr>
        <w:t xml:space="preserve"> дефектных актов, </w:t>
      </w:r>
      <w:r w:rsidRPr="00F77397">
        <w:rPr>
          <w:rFonts w:ascii="Times New Roman" w:hAnsi="Times New Roman" w:cs="Times New Roman"/>
          <w:sz w:val="24"/>
          <w:szCs w:val="24"/>
        </w:rPr>
        <w:t xml:space="preserve"> актов </w:t>
      </w:r>
      <w:r w:rsidRPr="00F77397">
        <w:rPr>
          <w:rFonts w:ascii="Times New Roman" w:hAnsi="Times New Roman" w:cs="Times New Roman"/>
          <w:sz w:val="24"/>
          <w:szCs w:val="24"/>
          <w:lang w:val="kk-KZ"/>
        </w:rPr>
        <w:t xml:space="preserve">выполненных </w:t>
      </w:r>
      <w:r w:rsidRPr="00F77397">
        <w:rPr>
          <w:rFonts w:ascii="Times New Roman" w:hAnsi="Times New Roman" w:cs="Times New Roman"/>
          <w:sz w:val="24"/>
          <w:szCs w:val="24"/>
        </w:rPr>
        <w:t xml:space="preserve">услуг и счет-фактуры в течении 30-ти </w:t>
      </w:r>
      <w:r w:rsidRPr="00F77397">
        <w:rPr>
          <w:rFonts w:ascii="Times New Roman" w:hAnsi="Times New Roman" w:cs="Times New Roman"/>
          <w:sz w:val="24"/>
          <w:szCs w:val="24"/>
          <w:lang w:val="kk-KZ"/>
        </w:rPr>
        <w:t xml:space="preserve">календарных </w:t>
      </w:r>
      <w:r>
        <w:rPr>
          <w:rFonts w:ascii="Times New Roman" w:hAnsi="Times New Roman" w:cs="Times New Roman"/>
          <w:sz w:val="24"/>
          <w:szCs w:val="24"/>
        </w:rPr>
        <w:t>дней.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77397">
        <w:rPr>
          <w:rFonts w:ascii="Times New Roman" w:hAnsi="Times New Roman" w:cs="Times New Roman"/>
          <w:sz w:val="24"/>
          <w:szCs w:val="24"/>
        </w:rPr>
        <w:t>редоплата не предусмотрена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C332FAF" w14:textId="77777777" w:rsidR="0081681E" w:rsidRPr="0081681E" w:rsidRDefault="0081681E" w:rsidP="0081681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200"/>
        <w:gridCol w:w="5232"/>
      </w:tblGrid>
      <w:tr w:rsidR="00F77397" w:rsidRPr="0081681E" w14:paraId="29D75F36" w14:textId="77777777" w:rsidTr="00F77397">
        <w:trPr>
          <w:trHeight w:val="753"/>
          <w:jc w:val="center"/>
        </w:trPr>
        <w:tc>
          <w:tcPr>
            <w:tcW w:w="7792" w:type="dxa"/>
            <w:gridSpan w:val="3"/>
            <w:shd w:val="clear" w:color="000000" w:fill="FFFFFF"/>
            <w:vAlign w:val="center"/>
          </w:tcPr>
          <w:p w14:paraId="52B94D4D" w14:textId="77777777" w:rsidR="00F77397" w:rsidRPr="0081681E" w:rsidRDefault="00F77397" w:rsidP="0042143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8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Краткая характеристика (описание) работ </w:t>
            </w:r>
          </w:p>
        </w:tc>
      </w:tr>
      <w:tr w:rsidR="00F77397" w:rsidRPr="0081681E" w14:paraId="02A58AC8" w14:textId="77777777" w:rsidTr="00F77397">
        <w:trPr>
          <w:trHeight w:val="3116"/>
          <w:jc w:val="center"/>
        </w:trPr>
        <w:tc>
          <w:tcPr>
            <w:tcW w:w="7792" w:type="dxa"/>
            <w:gridSpan w:val="3"/>
            <w:shd w:val="clear" w:color="000000" w:fill="FFFFFF"/>
            <w:vAlign w:val="center"/>
          </w:tcPr>
          <w:p w14:paraId="466C6519" w14:textId="77777777" w:rsidR="00F77397" w:rsidRPr="0081681E" w:rsidRDefault="00F77397" w:rsidP="008168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81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Ремонт автотранспорта в количестве 1 единицы.</w:t>
            </w:r>
          </w:p>
          <w:p w14:paraId="10DE9228" w14:textId="77777777" w:rsidR="00F77397" w:rsidRPr="0081681E" w:rsidRDefault="00F77397" w:rsidP="0081681E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81681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Ремонт двигателя</w:t>
            </w:r>
            <w:r w:rsidRPr="00816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681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(</w:t>
            </w:r>
            <w:r w:rsidRPr="0081681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разборка двигателя и полная замена изношенных деталей</w:t>
            </w:r>
            <w:r w:rsidRPr="0081681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  <w:p w14:paraId="4599B051" w14:textId="77777777" w:rsidR="00F77397" w:rsidRPr="0081681E" w:rsidRDefault="00F77397" w:rsidP="0081681E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lang w:val="kk-KZ"/>
              </w:rPr>
            </w:pPr>
            <w:r w:rsidRPr="0081681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Ремонт АКПП</w:t>
            </w:r>
          </w:p>
          <w:p w14:paraId="340DFE93" w14:textId="77777777" w:rsidR="00F77397" w:rsidRPr="0081681E" w:rsidRDefault="00F77397" w:rsidP="0081681E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1681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Замена раздатки</w:t>
            </w:r>
          </w:p>
          <w:p w14:paraId="17EC1D81" w14:textId="77777777" w:rsidR="00F77397" w:rsidRPr="0081681E" w:rsidRDefault="00F77397" w:rsidP="0081681E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Ре</w:t>
            </w:r>
            <w:r w:rsidRPr="0081681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монт ходовой части</w:t>
            </w:r>
            <w:r w:rsidRPr="0081681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1681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(диагностика </w:t>
            </w:r>
            <w:r w:rsidRPr="0081681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 полная замена изношенных деталей</w:t>
            </w:r>
            <w:r w:rsidRPr="0081681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)</w:t>
            </w:r>
          </w:p>
          <w:p w14:paraId="58349802" w14:textId="77777777" w:rsidR="00F77397" w:rsidRPr="0081681E" w:rsidRDefault="00F77397" w:rsidP="0081681E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</w:pPr>
            <w:r w:rsidRPr="0081681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Развал схождение автотранспорта</w:t>
            </w:r>
          </w:p>
          <w:p w14:paraId="74B85CC4" w14:textId="77777777" w:rsidR="00F77397" w:rsidRPr="00F81BE4" w:rsidRDefault="00F77397" w:rsidP="004917DE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</w:pPr>
            <w:r w:rsidRPr="00F81BE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Приобретение всесезонные шины с титановыми дисками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.</w:t>
            </w:r>
            <w:r w:rsidRPr="00F81BE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5FCBB573" w14:textId="77777777" w:rsidR="00F77397" w:rsidRPr="00F81BE4" w:rsidRDefault="00F77397" w:rsidP="004917DE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Замена вентилятор печки (отопителя) салона оригинал и замена электромотора печки. Срок гарании 12 месяцев.</w:t>
            </w:r>
          </w:p>
          <w:p w14:paraId="24FCEC7F" w14:textId="77777777" w:rsidR="00F77397" w:rsidRPr="00912DCD" w:rsidRDefault="00F77397" w:rsidP="0081681E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1681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Кузовной ремонт и покраска </w:t>
            </w:r>
            <w:r w:rsidRPr="0081681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 xml:space="preserve">автомобиля, замена поврежденных деталей кузова </w:t>
            </w:r>
          </w:p>
          <w:p w14:paraId="1609974F" w14:textId="77777777" w:rsidR="00F77397" w:rsidRPr="00912DCD" w:rsidRDefault="00F77397" w:rsidP="00912DCD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r w:rsidRPr="00912DC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амена масло моторное фильтр  масляный, фильтр воздушный </w:t>
            </w:r>
          </w:p>
          <w:p w14:paraId="08FE7D01" w14:textId="77777777" w:rsidR="00F77397" w:rsidRPr="00912DCD" w:rsidRDefault="00F77397" w:rsidP="00912DCD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r w:rsidRPr="00912DC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амена ремень  генератора</w:t>
            </w:r>
          </w:p>
          <w:p w14:paraId="260E57E5" w14:textId="77777777" w:rsidR="00F77397" w:rsidRDefault="00F77397" w:rsidP="00912DCD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r w:rsidRPr="00912DC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амена антифриза</w:t>
            </w:r>
          </w:p>
          <w:p w14:paraId="0F4EBF71" w14:textId="77777777" w:rsidR="00F77397" w:rsidRPr="0081681E" w:rsidRDefault="00F77397" w:rsidP="00912DCD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7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Компьютерная диагностика</w:t>
            </w:r>
          </w:p>
          <w:p w14:paraId="5B12FDF5" w14:textId="77777777" w:rsidR="00F77397" w:rsidRPr="0081681E" w:rsidRDefault="00F77397" w:rsidP="00F773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7397" w:rsidRPr="000719E7" w14:paraId="210041A6" w14:textId="77777777" w:rsidTr="00F7739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232" w:type="dxa"/>
          <w:trHeight w:val="24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C7EA" w14:textId="77777777" w:rsidR="00F77397" w:rsidRPr="000719E7" w:rsidRDefault="00F77397" w:rsidP="000719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2AC3" w14:textId="77777777" w:rsidR="00F77397" w:rsidRPr="000719E7" w:rsidRDefault="00F77397" w:rsidP="00071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1E349BC" w14:textId="77777777" w:rsidR="000719E7" w:rsidRDefault="000719E7" w:rsidP="000719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27906F44" w14:textId="77777777" w:rsidR="000719E7" w:rsidRDefault="000719E7" w:rsidP="000719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6B093F7E" w14:textId="77777777" w:rsidR="000719E7" w:rsidRDefault="000719E7" w:rsidP="000719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5CD5C307" w14:textId="77777777" w:rsidR="000719E7" w:rsidRDefault="000719E7" w:rsidP="000719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50512568" w14:textId="77777777" w:rsidR="000719E7" w:rsidRDefault="000719E7" w:rsidP="00877F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14F440" w14:textId="77777777" w:rsidR="000719E7" w:rsidRDefault="000719E7" w:rsidP="000719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42EB238D" w14:textId="77777777" w:rsidR="000719E7" w:rsidRDefault="000719E7" w:rsidP="000719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51BFAC11" w14:textId="77777777" w:rsidR="00F77397" w:rsidRPr="00421432" w:rsidRDefault="00F77397" w:rsidP="00F77397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1432">
        <w:rPr>
          <w:rFonts w:ascii="Times New Roman" w:hAnsi="Times New Roman" w:cs="Times New Roman"/>
          <w:b/>
          <w:sz w:val="24"/>
          <w:szCs w:val="24"/>
        </w:rPr>
        <w:t>Шартқа</w:t>
      </w:r>
      <w:proofErr w:type="spellEnd"/>
      <w:r w:rsidRPr="00421432">
        <w:rPr>
          <w:rFonts w:ascii="Times New Roman" w:hAnsi="Times New Roman" w:cs="Times New Roman"/>
          <w:b/>
          <w:sz w:val="24"/>
          <w:szCs w:val="24"/>
        </w:rPr>
        <w:t xml:space="preserve"> 2-қосымша</w:t>
      </w:r>
    </w:p>
    <w:p w14:paraId="4138EBD5" w14:textId="77777777" w:rsidR="00F77397" w:rsidRPr="00421432" w:rsidRDefault="00F77397" w:rsidP="00F77397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3FBC142F" w14:textId="77777777" w:rsidR="00B71CA2" w:rsidRDefault="00F77397" w:rsidP="00F77397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1432">
        <w:rPr>
          <w:rFonts w:ascii="Times New Roman" w:hAnsi="Times New Roman" w:cs="Times New Roman"/>
          <w:b/>
          <w:sz w:val="24"/>
          <w:szCs w:val="24"/>
        </w:rPr>
        <w:t>Қосалқы</w:t>
      </w:r>
      <w:proofErr w:type="spellEnd"/>
      <w:r w:rsidRPr="004214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432">
        <w:rPr>
          <w:rFonts w:ascii="Times New Roman" w:hAnsi="Times New Roman" w:cs="Times New Roman"/>
          <w:b/>
          <w:sz w:val="24"/>
          <w:szCs w:val="24"/>
        </w:rPr>
        <w:t>бөлшектері</w:t>
      </w:r>
      <w:proofErr w:type="spellEnd"/>
      <w:r w:rsidRPr="00421432">
        <w:rPr>
          <w:rFonts w:ascii="Times New Roman" w:hAnsi="Times New Roman" w:cs="Times New Roman"/>
          <w:b/>
          <w:sz w:val="24"/>
          <w:szCs w:val="24"/>
        </w:rPr>
        <w:t xml:space="preserve"> бар </w:t>
      </w:r>
      <w:proofErr w:type="spellStart"/>
      <w:proofErr w:type="gramStart"/>
      <w:r w:rsidRPr="00421432">
        <w:rPr>
          <w:rFonts w:ascii="Times New Roman" w:hAnsi="Times New Roman" w:cs="Times New Roman"/>
          <w:b/>
          <w:sz w:val="24"/>
          <w:szCs w:val="24"/>
        </w:rPr>
        <w:t>автокөлікке</w:t>
      </w:r>
      <w:proofErr w:type="spellEnd"/>
      <w:r w:rsidRPr="00421432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421432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proofErr w:type="gramEnd"/>
      <w:r w:rsidRPr="004214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432">
        <w:rPr>
          <w:rFonts w:ascii="Times New Roman" w:hAnsi="Times New Roman" w:cs="Times New Roman"/>
          <w:b/>
          <w:sz w:val="24"/>
          <w:szCs w:val="24"/>
        </w:rPr>
        <w:t>жөндеу</w:t>
      </w:r>
      <w:proofErr w:type="spellEnd"/>
    </w:p>
    <w:p w14:paraId="2D5F25B1" w14:textId="77777777" w:rsidR="00F77397" w:rsidRPr="00421432" w:rsidRDefault="00F77397" w:rsidP="00F77397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214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432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  <w:r w:rsidRPr="004214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432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4214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432">
        <w:rPr>
          <w:rFonts w:ascii="Times New Roman" w:hAnsi="Times New Roman" w:cs="Times New Roman"/>
          <w:b/>
          <w:sz w:val="24"/>
          <w:szCs w:val="24"/>
        </w:rPr>
        <w:t>алынатын</w:t>
      </w:r>
      <w:proofErr w:type="spellEnd"/>
      <w:r w:rsidRPr="004214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432">
        <w:rPr>
          <w:rFonts w:ascii="Times New Roman" w:hAnsi="Times New Roman" w:cs="Times New Roman"/>
          <w:b/>
          <w:sz w:val="24"/>
          <w:szCs w:val="24"/>
        </w:rPr>
        <w:t>қызметтердің</w:t>
      </w:r>
      <w:proofErr w:type="spellEnd"/>
      <w:r w:rsidRPr="004214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432">
        <w:rPr>
          <w:rFonts w:ascii="Times New Roman" w:hAnsi="Times New Roman" w:cs="Times New Roman"/>
          <w:b/>
          <w:sz w:val="24"/>
          <w:szCs w:val="24"/>
        </w:rPr>
        <w:t>техникалық</w:t>
      </w:r>
      <w:proofErr w:type="spellEnd"/>
      <w:r w:rsidRPr="004214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1432">
        <w:rPr>
          <w:rFonts w:ascii="Times New Roman" w:hAnsi="Times New Roman" w:cs="Times New Roman"/>
          <w:b/>
          <w:sz w:val="24"/>
          <w:szCs w:val="24"/>
        </w:rPr>
        <w:t>ерекшелігі</w:t>
      </w:r>
      <w:proofErr w:type="spellEnd"/>
      <w:r w:rsidRPr="00421432">
        <w:rPr>
          <w:rFonts w:ascii="Times New Roman" w:hAnsi="Times New Roman" w:cs="Times New Roman"/>
          <w:b/>
          <w:sz w:val="24"/>
          <w:szCs w:val="24"/>
        </w:rPr>
        <w:t>.</w:t>
      </w:r>
    </w:p>
    <w:p w14:paraId="3635D03E" w14:textId="77777777" w:rsidR="00421432" w:rsidRPr="00F77397" w:rsidRDefault="00421432" w:rsidP="00F7739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4982A54D" w14:textId="77777777" w:rsidR="00F77397" w:rsidRPr="00F77397" w:rsidRDefault="00F77397" w:rsidP="00F7739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>:</w:t>
      </w:r>
    </w:p>
    <w:p w14:paraId="340C5F74" w14:textId="4999A637" w:rsidR="00F77397" w:rsidRPr="00F77397" w:rsidRDefault="00F77397" w:rsidP="00F7739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7739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Бұдан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аталатын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1A2" w:rsidRPr="00F761A2">
        <w:rPr>
          <w:rFonts w:ascii="Times New Roman" w:hAnsi="Times New Roman" w:cs="Times New Roman"/>
          <w:sz w:val="24"/>
          <w:szCs w:val="24"/>
        </w:rPr>
        <w:t>Жолдасқали</w:t>
      </w:r>
      <w:proofErr w:type="spellEnd"/>
      <w:r w:rsidR="00F761A2" w:rsidRPr="00F76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1A2" w:rsidRPr="00F761A2">
        <w:rPr>
          <w:rFonts w:ascii="Times New Roman" w:hAnsi="Times New Roman" w:cs="Times New Roman"/>
          <w:sz w:val="24"/>
          <w:szCs w:val="24"/>
        </w:rPr>
        <w:t>Досмұхамбетов</w:t>
      </w:r>
      <w:proofErr w:type="spellEnd"/>
      <w:r w:rsidR="00F761A2" w:rsidRPr="00F76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1A2" w:rsidRPr="00F761A2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="00F761A2" w:rsidRPr="00F76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1A2" w:rsidRPr="00F761A2">
        <w:rPr>
          <w:rFonts w:ascii="Times New Roman" w:hAnsi="Times New Roman" w:cs="Times New Roman"/>
          <w:sz w:val="24"/>
          <w:szCs w:val="24"/>
        </w:rPr>
        <w:t>дарынды</w:t>
      </w:r>
      <w:proofErr w:type="spellEnd"/>
      <w:r w:rsidR="00F761A2" w:rsidRPr="00F76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1A2" w:rsidRPr="00F761A2">
        <w:rPr>
          <w:rFonts w:ascii="Times New Roman" w:hAnsi="Times New Roman" w:cs="Times New Roman"/>
          <w:sz w:val="24"/>
          <w:szCs w:val="24"/>
        </w:rPr>
        <w:t>балаларға</w:t>
      </w:r>
      <w:proofErr w:type="spellEnd"/>
      <w:r w:rsidR="00F761A2" w:rsidRPr="00F76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1A2" w:rsidRPr="00F761A2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="00F761A2" w:rsidRPr="00F76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1A2" w:rsidRPr="00F761A2">
        <w:rPr>
          <w:rFonts w:ascii="Times New Roman" w:hAnsi="Times New Roman" w:cs="Times New Roman"/>
          <w:sz w:val="24"/>
          <w:szCs w:val="24"/>
        </w:rPr>
        <w:t>облыстық</w:t>
      </w:r>
      <w:proofErr w:type="spellEnd"/>
      <w:r w:rsidR="00F761A2" w:rsidRPr="00F76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1A2" w:rsidRPr="00F761A2">
        <w:rPr>
          <w:rFonts w:ascii="Times New Roman" w:hAnsi="Times New Roman" w:cs="Times New Roman"/>
          <w:sz w:val="24"/>
          <w:szCs w:val="24"/>
        </w:rPr>
        <w:t>интернаттық</w:t>
      </w:r>
      <w:proofErr w:type="spellEnd"/>
      <w:r w:rsidR="00F761A2" w:rsidRPr="00F76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1A2" w:rsidRPr="00F761A2">
        <w:rPr>
          <w:rFonts w:ascii="Times New Roman" w:hAnsi="Times New Roman" w:cs="Times New Roman"/>
          <w:sz w:val="24"/>
          <w:szCs w:val="24"/>
        </w:rPr>
        <w:t>мекемесі</w:t>
      </w:r>
      <w:proofErr w:type="spellEnd"/>
      <w:r w:rsidR="00F761A2" w:rsidRPr="00F761A2">
        <w:rPr>
          <w:rFonts w:ascii="Times New Roman" w:hAnsi="Times New Roman" w:cs="Times New Roman"/>
          <w:sz w:val="24"/>
          <w:szCs w:val="24"/>
        </w:rPr>
        <w:t xml:space="preserve"> бар лицей" </w:t>
      </w:r>
      <w:proofErr w:type="spellStart"/>
      <w:r w:rsidR="00F761A2" w:rsidRPr="00F761A2">
        <w:rPr>
          <w:rFonts w:ascii="Times New Roman" w:hAnsi="Times New Roman" w:cs="Times New Roman"/>
          <w:sz w:val="24"/>
          <w:szCs w:val="24"/>
        </w:rPr>
        <w:t>коммуналдық</w:t>
      </w:r>
      <w:proofErr w:type="spellEnd"/>
      <w:r w:rsidR="00F761A2" w:rsidRPr="00F76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1A2" w:rsidRPr="00F761A2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="00F761A2" w:rsidRPr="00F76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1A2" w:rsidRPr="00F761A2">
        <w:rPr>
          <w:rFonts w:ascii="Times New Roman" w:hAnsi="Times New Roman" w:cs="Times New Roman"/>
          <w:sz w:val="24"/>
          <w:szCs w:val="24"/>
        </w:rPr>
        <w:t>мекеме</w:t>
      </w:r>
      <w:r w:rsidRPr="00F77397">
        <w:rPr>
          <w:rFonts w:ascii="Times New Roman" w:hAnsi="Times New Roman" w:cs="Times New Roman"/>
          <w:sz w:val="24"/>
          <w:szCs w:val="24"/>
        </w:rPr>
        <w:t>автокөлікке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жөндеу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77397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бұдан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өтінімі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шартқа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қойылған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сәттен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202</w:t>
      </w:r>
      <w:r w:rsidR="00877FE2" w:rsidRPr="00877FE2">
        <w:rPr>
          <w:rFonts w:ascii="Times New Roman" w:hAnsi="Times New Roman" w:cs="Times New Roman"/>
          <w:sz w:val="24"/>
          <w:szCs w:val="24"/>
        </w:rPr>
        <w:t>5</w:t>
      </w:r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31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желтоқсанды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қоса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алғанда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автокөлікке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көрсетуге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жөндеуге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мамандандырылған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көрсетуі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берушіден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көрсетуге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берілетін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автокөлік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саны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ерекшелікке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№ 1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қосымшада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>.</w:t>
      </w:r>
    </w:p>
    <w:p w14:paraId="59B6AEDE" w14:textId="77777777" w:rsidR="00F77397" w:rsidRPr="00F77397" w:rsidRDefault="00F77397" w:rsidP="00F7739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7739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шарттары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>.</w:t>
      </w:r>
    </w:p>
    <w:p w14:paraId="505F70A9" w14:textId="77777777" w:rsidR="00F77397" w:rsidRPr="00F77397" w:rsidRDefault="00F77397" w:rsidP="00F7739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Шарттың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сомасына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шығын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материалдарының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қосалқы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бөлшектер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жинақтауыштардың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бағасы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көрсетуге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жұмсалатын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шығындардың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сомасы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кіреді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автомобильдерге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қосалқы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бөлшектерге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дайындаушы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зауыттың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сапа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сертификатын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ұсынады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>.</w:t>
      </w:r>
    </w:p>
    <w:p w14:paraId="7871E074" w14:textId="77777777" w:rsidR="00F77397" w:rsidRPr="00F77397" w:rsidRDefault="00F77397" w:rsidP="00F7739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43BCB2E8" w14:textId="77777777" w:rsidR="00F77397" w:rsidRPr="00F77397" w:rsidRDefault="00F77397" w:rsidP="00F7739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жөндеу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жоғарыда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тармақтар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өкілі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автокөлікті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уақыты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жеткізушіні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хабардар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>.</w:t>
      </w:r>
    </w:p>
    <w:p w14:paraId="3928565B" w14:textId="77777777" w:rsidR="00F77397" w:rsidRPr="00F77397" w:rsidRDefault="00F77397" w:rsidP="00F7739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F77397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қызметтерін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төлеу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актісі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жасалған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шарттың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сомасы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шегінде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орындалған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жұмыстар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жүргізілетін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. Осы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мақсатта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баға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кестесінен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түрлері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бекітілген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баға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прейскурантын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ұсынуға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>.</w:t>
      </w:r>
    </w:p>
    <w:p w14:paraId="5B85C65C" w14:textId="77777777" w:rsidR="00F77397" w:rsidRPr="00F77397" w:rsidRDefault="00F77397" w:rsidP="00F7739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F77397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автокөлік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құралдарының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құжат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айналымын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өтініштерін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өтініштің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себебін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жұмыстардың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көрсетілетін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қызметтердің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түрлерін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жүргізушінің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мәліметтерін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автокөліктің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нөмірін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келу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/кету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уақытын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көрсететін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қағаз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нарядты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жүргізуі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ретте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рет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жүгінген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өтініштердің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хронологияларын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салыстыру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төлеуге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жататын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сомалар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>.</w:t>
      </w:r>
    </w:p>
    <w:p w14:paraId="3617A771" w14:textId="77777777" w:rsidR="00F77397" w:rsidRPr="00F77397" w:rsidRDefault="00F77397" w:rsidP="00F7739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автокөлікті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ұсынғаннан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тараптардың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өкілдері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автокөліктің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зақымдану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зақымдану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бар-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жоғын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тексереді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>.</w:t>
      </w:r>
    </w:p>
    <w:p w14:paraId="447F62BB" w14:textId="77777777" w:rsidR="00F77397" w:rsidRPr="00F77397" w:rsidRDefault="00F77397" w:rsidP="00F7739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Қабылдау-тапсыру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актісінде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Тараптар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өкілдерінің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қолымен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белгіленеді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Тараптар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қабылдау-тапсыру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актісіне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қойған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сәттен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автомашиналардың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сақталуына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жауапты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>.</w:t>
      </w:r>
    </w:p>
    <w:p w14:paraId="65FB811D" w14:textId="77777777" w:rsidR="00F77397" w:rsidRPr="00F77397" w:rsidRDefault="00F77397" w:rsidP="00F7739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F77397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режимінде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демалыс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күндерінсіз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9.00-ден 19.00-ге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көрсетуді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етуі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>.</w:t>
      </w:r>
    </w:p>
    <w:p w14:paraId="7C9525ED" w14:textId="77777777" w:rsidR="00F77397" w:rsidRPr="00F77397" w:rsidRDefault="00F77397" w:rsidP="00F7739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Жұмысқа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>:</w:t>
      </w:r>
    </w:p>
    <w:p w14:paraId="00DCE0A0" w14:textId="77777777" w:rsidR="00F77397" w:rsidRPr="00F77397" w:rsidRDefault="00F77397" w:rsidP="00F7739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77397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нұсқаулықта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кезеңділікпен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тәртіппен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сервистік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кітапшада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баяндалған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дайындаушы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зауыттың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ұсынымдарына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келуге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>;</w:t>
      </w:r>
    </w:p>
    <w:p w14:paraId="34A2006A" w14:textId="77777777" w:rsidR="00F77397" w:rsidRPr="00F77397" w:rsidRDefault="00F77397" w:rsidP="00F7739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77397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ақаулар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талабы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күнтізбелік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сапалыға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ауыстыруды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жүргізуге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>;</w:t>
      </w:r>
    </w:p>
    <w:p w14:paraId="45F6B561" w14:textId="77777777" w:rsidR="00F77397" w:rsidRPr="00F77397" w:rsidRDefault="00F77397" w:rsidP="00F7739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77397">
        <w:rPr>
          <w:rFonts w:ascii="Times New Roman" w:hAnsi="Times New Roman" w:cs="Times New Roman"/>
          <w:sz w:val="24"/>
          <w:szCs w:val="24"/>
        </w:rPr>
        <w:lastRenderedPageBreak/>
        <w:t xml:space="preserve">3)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жөндеу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жұмыстарын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орындағанға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берушімен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пайдаланылған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мотор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майлары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сүзгілерін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(май,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ауа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, салон),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тежегіш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қалыптарын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орнатуды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ауыстыруды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ала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келісуге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>.</w:t>
      </w:r>
    </w:p>
    <w:p w14:paraId="24992B89" w14:textId="77777777" w:rsidR="00F77397" w:rsidRPr="00F77397" w:rsidRDefault="00F77397" w:rsidP="00F7739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77397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тиісінше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орындалған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беру,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тиісінше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ресімделген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құжаттарды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маманды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(мастер </w:t>
      </w:r>
      <w:proofErr w:type="spellStart"/>
      <w:proofErr w:type="gramStart"/>
      <w:r w:rsidRPr="00F77397">
        <w:rPr>
          <w:rFonts w:ascii="Times New Roman" w:hAnsi="Times New Roman" w:cs="Times New Roman"/>
          <w:sz w:val="24"/>
          <w:szCs w:val="24"/>
        </w:rPr>
        <w:t>қабылдаушы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бекітуі</w:t>
      </w:r>
      <w:proofErr w:type="spellEnd"/>
      <w:proofErr w:type="gram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>;</w:t>
      </w:r>
    </w:p>
    <w:p w14:paraId="2327E81C" w14:textId="77777777" w:rsidR="00F77397" w:rsidRPr="00F77397" w:rsidRDefault="00F77397" w:rsidP="00F7739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77397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станциясы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ала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екіжақты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уағдаластық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автокөлігіне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кезектен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көрсетуді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жөндеуді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жүргізуге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>;</w:t>
      </w:r>
    </w:p>
    <w:p w14:paraId="4D003CA2" w14:textId="77777777" w:rsidR="00F77397" w:rsidRPr="00F77397" w:rsidRDefault="00F77397" w:rsidP="00F7739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77397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ақаулы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акт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автомобильді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жасалады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>;</w:t>
      </w:r>
    </w:p>
    <w:p w14:paraId="1D22F11D" w14:textId="77777777" w:rsidR="00F77397" w:rsidRPr="00F77397" w:rsidRDefault="00F77397" w:rsidP="00F7739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77397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3 (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сапасының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төмендігіне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Туындаған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ақаулар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зақымдарды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есебінен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жоюға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>;</w:t>
      </w:r>
    </w:p>
    <w:p w14:paraId="6088AC57" w14:textId="77777777" w:rsidR="00F77397" w:rsidRPr="00F77397" w:rsidRDefault="00F77397" w:rsidP="00F7739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77397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жөндеу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сапасын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қызметкерлеріне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жөндеу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жұмыстарын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орнына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кедергісіз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кіруді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етуге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>;</w:t>
      </w:r>
    </w:p>
    <w:p w14:paraId="76487865" w14:textId="77777777" w:rsidR="00F77397" w:rsidRPr="00F77397" w:rsidRDefault="00F77397" w:rsidP="00F7739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77397">
        <w:rPr>
          <w:rFonts w:ascii="Times New Roman" w:hAnsi="Times New Roman" w:cs="Times New Roman"/>
          <w:sz w:val="24"/>
          <w:szCs w:val="24"/>
        </w:rPr>
        <w:t xml:space="preserve">9)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кезеңінде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жөндеуге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көрсетуге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жататын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автомобильдерінің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сақталуын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етуге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>;</w:t>
      </w:r>
    </w:p>
    <w:p w14:paraId="553F9F05" w14:textId="77777777" w:rsidR="00F77397" w:rsidRPr="00F77397" w:rsidRDefault="00F77397" w:rsidP="00F7739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77397">
        <w:rPr>
          <w:rFonts w:ascii="Times New Roman" w:hAnsi="Times New Roman" w:cs="Times New Roman"/>
          <w:sz w:val="24"/>
          <w:szCs w:val="24"/>
        </w:rPr>
        <w:t xml:space="preserve">10)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келісімінсіз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құқықтары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міндеттерін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үшінші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тұлғаларға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бермеуге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>;</w:t>
      </w:r>
    </w:p>
    <w:p w14:paraId="04C4650D" w14:textId="77777777" w:rsidR="00F77397" w:rsidRPr="00F77397" w:rsidRDefault="00F77397" w:rsidP="00F7739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77397">
        <w:rPr>
          <w:rFonts w:ascii="Times New Roman" w:hAnsi="Times New Roman" w:cs="Times New Roman"/>
          <w:sz w:val="24"/>
          <w:szCs w:val="24"/>
        </w:rPr>
        <w:t xml:space="preserve">11)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автокөлік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құралдарының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бүлінуіне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бермеу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жөндеуде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77397">
        <w:rPr>
          <w:rFonts w:ascii="Times New Roman" w:hAnsi="Times New Roman" w:cs="Times New Roman"/>
          <w:sz w:val="24"/>
          <w:szCs w:val="24"/>
        </w:rPr>
        <w:t>көрсетуде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proofErr w:type="gram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кезеңінде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қауіпсіздік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техникасын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санитариялық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өртке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талаптарды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сақтауға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>;</w:t>
      </w:r>
    </w:p>
    <w:p w14:paraId="7D655C37" w14:textId="77777777" w:rsidR="00F77397" w:rsidRPr="00F77397" w:rsidRDefault="00F77397" w:rsidP="00F7739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77397">
        <w:rPr>
          <w:rFonts w:ascii="Times New Roman" w:hAnsi="Times New Roman" w:cs="Times New Roman"/>
          <w:sz w:val="24"/>
          <w:szCs w:val="24"/>
        </w:rPr>
        <w:t xml:space="preserve">12)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жөндеу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жұмыстары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аяқталғаннан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берушіні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аяқталғаны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дереу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хабардар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етуге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>;</w:t>
      </w:r>
    </w:p>
    <w:p w14:paraId="348FA889" w14:textId="77777777" w:rsidR="00F77397" w:rsidRPr="00F77397" w:rsidRDefault="00F77397" w:rsidP="00F7739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77397">
        <w:rPr>
          <w:rFonts w:ascii="Times New Roman" w:hAnsi="Times New Roman" w:cs="Times New Roman"/>
          <w:sz w:val="24"/>
          <w:szCs w:val="24"/>
        </w:rPr>
        <w:t xml:space="preserve">13)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қызметкерлеріне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берілгенге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автотұрақта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қысқы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уақытта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жылытылатын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үй-жайда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автокөліктің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сақталуын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етуге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орындалған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көрсете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-беру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актісіне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автокөлікті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беруді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жүргізуге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>;</w:t>
      </w:r>
    </w:p>
    <w:p w14:paraId="064161AC" w14:textId="77777777" w:rsidR="00F77397" w:rsidRPr="00F77397" w:rsidRDefault="00F77397" w:rsidP="00F7739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77397">
        <w:rPr>
          <w:rFonts w:ascii="Times New Roman" w:hAnsi="Times New Roman" w:cs="Times New Roman"/>
          <w:sz w:val="24"/>
          <w:szCs w:val="24"/>
        </w:rPr>
        <w:t xml:space="preserve">14)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өзіне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алған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міндеттемелердің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тиісінше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орындалуын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орындалған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жұмыстарға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кепілдікті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етуге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>;</w:t>
      </w:r>
    </w:p>
    <w:p w14:paraId="154CA50E" w14:textId="77777777" w:rsidR="00F77397" w:rsidRPr="00F77397" w:rsidRDefault="00F77397" w:rsidP="00F7739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77397">
        <w:rPr>
          <w:rFonts w:ascii="Times New Roman" w:hAnsi="Times New Roman" w:cs="Times New Roman"/>
          <w:sz w:val="24"/>
          <w:szCs w:val="24"/>
        </w:rPr>
        <w:t xml:space="preserve">15)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автокөлік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құралдарының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ақауларын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ақаулы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жұмыстардың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фактісі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жұмыстардың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көлемін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тараптары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өкілдерінің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қатысуымен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наряд –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парағы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жүргізіледі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автокөлік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құралының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моделі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Шығарылған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сипаттамасы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жарамдылығына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шағымдар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бағамен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жұмыстардың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көлемі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түрлері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>.</w:t>
      </w:r>
    </w:p>
    <w:p w14:paraId="3864CBF3" w14:textId="77777777" w:rsidR="00F77397" w:rsidRPr="00F77397" w:rsidRDefault="00F77397" w:rsidP="00F7739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берушіде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автокөлікті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тасымалдау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проблемалары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туындаса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эвакуаторда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межелі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жерге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жеткізеді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>.</w:t>
      </w:r>
    </w:p>
    <w:p w14:paraId="0DF0F628" w14:textId="77777777" w:rsidR="00F77397" w:rsidRPr="00F77397" w:rsidRDefault="00F77397" w:rsidP="00F7739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жөндеуді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берушіде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көрсететін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қызметтердің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тізбесінде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түрлері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жабдықтардың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мамандардың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елеулі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маңызға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>.</w:t>
      </w:r>
    </w:p>
    <w:p w14:paraId="70201DF1" w14:textId="77777777" w:rsidR="00F77397" w:rsidRPr="00F77397" w:rsidRDefault="00F77397" w:rsidP="00F7739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77397">
        <w:rPr>
          <w:rFonts w:ascii="Times New Roman" w:hAnsi="Times New Roman" w:cs="Times New Roman"/>
          <w:sz w:val="24"/>
          <w:szCs w:val="24"/>
        </w:rPr>
        <w:t xml:space="preserve">16)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Атырау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қаласының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аумағында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орналасқан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тіркелген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жеткізуші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ұйым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>.</w:t>
      </w:r>
    </w:p>
    <w:p w14:paraId="1B299659" w14:textId="77777777" w:rsidR="00F77397" w:rsidRPr="00F77397" w:rsidRDefault="00F77397" w:rsidP="00F7739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77397">
        <w:rPr>
          <w:rFonts w:ascii="Times New Roman" w:hAnsi="Times New Roman" w:cs="Times New Roman"/>
          <w:sz w:val="24"/>
          <w:szCs w:val="24"/>
        </w:rPr>
        <w:t xml:space="preserve">17)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жұмыстар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қоса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ерекшелік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жүргізілуі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орындалуы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берушімен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ала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келісу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>.</w:t>
      </w:r>
    </w:p>
    <w:p w14:paraId="2579881C" w14:textId="77777777" w:rsidR="00F77397" w:rsidRPr="00F77397" w:rsidRDefault="00F77397" w:rsidP="00F7739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77397">
        <w:rPr>
          <w:rFonts w:ascii="Times New Roman" w:hAnsi="Times New Roman" w:cs="Times New Roman"/>
          <w:sz w:val="24"/>
          <w:szCs w:val="24"/>
        </w:rPr>
        <w:t>18) ҚР СТ 964-93.</w:t>
      </w:r>
    </w:p>
    <w:p w14:paraId="4267615B" w14:textId="27D56AED" w:rsidR="00F77397" w:rsidRPr="00F77397" w:rsidRDefault="00F77397" w:rsidP="00F7739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77397">
        <w:rPr>
          <w:rFonts w:ascii="Times New Roman" w:hAnsi="Times New Roman" w:cs="Times New Roman"/>
          <w:sz w:val="24"/>
          <w:szCs w:val="24"/>
        </w:rPr>
        <w:t xml:space="preserve">19)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Орындалған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жұмыстардың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шартқа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қойылған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күннен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өтінімі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202</w:t>
      </w:r>
      <w:r w:rsidR="00877FE2" w:rsidRPr="00877FE2">
        <w:rPr>
          <w:rFonts w:ascii="Times New Roman" w:hAnsi="Times New Roman" w:cs="Times New Roman"/>
          <w:sz w:val="24"/>
          <w:szCs w:val="24"/>
        </w:rPr>
        <w:t>5</w:t>
      </w:r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31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желтоқсанға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өтінімін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7(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жеті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күнтізбелік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>.</w:t>
      </w:r>
    </w:p>
    <w:p w14:paraId="130EA8F8" w14:textId="77777777" w:rsidR="00F77397" w:rsidRPr="00F77397" w:rsidRDefault="00F77397" w:rsidP="00F7739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77397">
        <w:rPr>
          <w:rFonts w:ascii="Times New Roman" w:hAnsi="Times New Roman" w:cs="Times New Roman"/>
          <w:sz w:val="24"/>
          <w:szCs w:val="24"/>
        </w:rPr>
        <w:lastRenderedPageBreak/>
        <w:t xml:space="preserve">20)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кепілдік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тарапынан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шығыстарсыз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етілуге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Кепілдік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дегеніміз-кепілдік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кезеңінде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пайдалануға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құрылғының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жұмысын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қалпына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келтіру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>.</w:t>
      </w:r>
    </w:p>
    <w:p w14:paraId="3474DB75" w14:textId="77777777" w:rsidR="000719E7" w:rsidRDefault="00F77397" w:rsidP="00F7739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Төлем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нысаны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төлем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ақаулы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актілер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орындалған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қызметтер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актілері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шот-фактура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фактісі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күнтізбелік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жүргізіледі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ала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төлем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397">
        <w:rPr>
          <w:rFonts w:ascii="Times New Roman" w:hAnsi="Times New Roman" w:cs="Times New Roman"/>
          <w:sz w:val="24"/>
          <w:szCs w:val="24"/>
        </w:rPr>
        <w:t>қарастырылмаған</w:t>
      </w:r>
      <w:proofErr w:type="spellEnd"/>
      <w:r w:rsidRPr="00F77397">
        <w:rPr>
          <w:rFonts w:ascii="Times New Roman" w:hAnsi="Times New Roman" w:cs="Times New Roman"/>
          <w:sz w:val="24"/>
          <w:szCs w:val="24"/>
        </w:rPr>
        <w:t>.</w:t>
      </w:r>
    </w:p>
    <w:p w14:paraId="0213D52D" w14:textId="77777777" w:rsidR="000719E7" w:rsidRDefault="000719E7" w:rsidP="000719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4DE5BF44" w14:textId="77777777" w:rsidR="0081681E" w:rsidRDefault="0081681E" w:rsidP="000719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2"/>
      </w:tblGrid>
      <w:tr w:rsidR="00421432" w:rsidRPr="00421432" w14:paraId="288FFD15" w14:textId="77777777" w:rsidTr="00C65D62">
        <w:trPr>
          <w:trHeight w:val="753"/>
          <w:jc w:val="center"/>
        </w:trPr>
        <w:tc>
          <w:tcPr>
            <w:tcW w:w="7792" w:type="dxa"/>
            <w:shd w:val="clear" w:color="000000" w:fill="FFFFFF"/>
            <w:vAlign w:val="center"/>
          </w:tcPr>
          <w:p w14:paraId="01E77C16" w14:textId="77777777" w:rsidR="00421432" w:rsidRPr="00421432" w:rsidRDefault="00421432" w:rsidP="00421432">
            <w:pPr>
              <w:spacing w:after="0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1432">
              <w:rPr>
                <w:rFonts w:ascii="Times New Roman" w:hAnsi="Times New Roman" w:cs="Times New Roman"/>
                <w:b/>
                <w:sz w:val="24"/>
                <w:szCs w:val="24"/>
              </w:rPr>
              <w:t>Жұмыстың</w:t>
            </w:r>
            <w:proofErr w:type="spellEnd"/>
            <w:r w:rsidRPr="0042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1432">
              <w:rPr>
                <w:rFonts w:ascii="Times New Roman" w:hAnsi="Times New Roman" w:cs="Times New Roman"/>
                <w:b/>
                <w:sz w:val="24"/>
                <w:szCs w:val="24"/>
              </w:rPr>
              <w:t>қысқаша</w:t>
            </w:r>
            <w:proofErr w:type="spellEnd"/>
            <w:r w:rsidRPr="0042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1432">
              <w:rPr>
                <w:rFonts w:ascii="Times New Roman" w:hAnsi="Times New Roman" w:cs="Times New Roman"/>
                <w:b/>
                <w:sz w:val="24"/>
                <w:szCs w:val="24"/>
              </w:rPr>
              <w:t>сипаттамасы</w:t>
            </w:r>
            <w:proofErr w:type="spellEnd"/>
            <w:r w:rsidRPr="0042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421432">
              <w:rPr>
                <w:rFonts w:ascii="Times New Roman" w:hAnsi="Times New Roman" w:cs="Times New Roman"/>
                <w:b/>
                <w:sz w:val="24"/>
                <w:szCs w:val="24"/>
              </w:rPr>
              <w:t>сипаттамасы</w:t>
            </w:r>
            <w:proofErr w:type="spellEnd"/>
            <w:r w:rsidRPr="0042143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21432" w:rsidRPr="00421432" w14:paraId="025E47AB" w14:textId="77777777" w:rsidTr="00C65D62">
        <w:trPr>
          <w:trHeight w:val="3116"/>
          <w:jc w:val="center"/>
        </w:trPr>
        <w:tc>
          <w:tcPr>
            <w:tcW w:w="7792" w:type="dxa"/>
            <w:shd w:val="clear" w:color="000000" w:fill="FFFFFF"/>
            <w:vAlign w:val="center"/>
          </w:tcPr>
          <w:p w14:paraId="36ECE519" w14:textId="77777777" w:rsidR="00421432" w:rsidRPr="00421432" w:rsidRDefault="00421432" w:rsidP="00421432">
            <w:pPr>
              <w:spacing w:after="0"/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бірлік мөлшерінде Автокөлікті жөндеу.</w:t>
            </w:r>
          </w:p>
          <w:p w14:paraId="4811864F" w14:textId="77777777" w:rsidR="00421432" w:rsidRPr="00421432" w:rsidRDefault="00421432" w:rsidP="00421432">
            <w:pPr>
              <w:spacing w:after="0"/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Қозғалтқышты жөндеу (қозғалтқышты бөлшектеу және тозған бөлшектерді толығымен ауыстыру)</w:t>
            </w:r>
          </w:p>
          <w:p w14:paraId="635A6940" w14:textId="77777777" w:rsidR="00421432" w:rsidRPr="00421432" w:rsidRDefault="00421432" w:rsidP="00421432">
            <w:pPr>
              <w:spacing w:after="0"/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Автоматты беріліс қорабын жөндеу</w:t>
            </w:r>
          </w:p>
          <w:p w14:paraId="1E84B350" w14:textId="77777777" w:rsidR="00421432" w:rsidRPr="00421432" w:rsidRDefault="00421432" w:rsidP="00421432">
            <w:pPr>
              <w:spacing w:after="0"/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Үлестіруді ауыстыру</w:t>
            </w:r>
          </w:p>
          <w:p w14:paraId="63DFCF97" w14:textId="77777777" w:rsidR="00421432" w:rsidRPr="00421432" w:rsidRDefault="00421432" w:rsidP="00421432">
            <w:pPr>
              <w:spacing w:after="0"/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Жүріс бөлігін жөндеу (Тозған бөлшектерді диагностикалау және толық ауыстыру)</w:t>
            </w:r>
          </w:p>
          <w:p w14:paraId="1C2BB14B" w14:textId="77777777" w:rsidR="00421432" w:rsidRPr="00421432" w:rsidRDefault="00421432" w:rsidP="00421432">
            <w:pPr>
              <w:spacing w:after="0"/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Автокөліктің құлауы</w:t>
            </w:r>
          </w:p>
          <w:p w14:paraId="533D5121" w14:textId="77777777" w:rsidR="00421432" w:rsidRPr="00421432" w:rsidRDefault="00421432" w:rsidP="00421432">
            <w:pPr>
              <w:spacing w:after="0"/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Сатып алу титан дискілері бар барлық маусымдық шиналар.</w:t>
            </w:r>
          </w:p>
          <w:p w14:paraId="725E3261" w14:textId="77777777" w:rsidR="00421432" w:rsidRPr="00421432" w:rsidRDefault="00421432" w:rsidP="00421432">
            <w:pPr>
              <w:spacing w:after="0"/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 Ауыстыру пештің (жылытқыштың) желдеткіші түпнұсқа және пештің Электр қозғалтқышын ауыстыру. Кепілдік мерзімі-12 ай.</w:t>
            </w:r>
          </w:p>
          <w:p w14:paraId="22BFB9D0" w14:textId="77777777" w:rsidR="00421432" w:rsidRPr="00421432" w:rsidRDefault="00421432" w:rsidP="00421432">
            <w:pPr>
              <w:spacing w:after="0"/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 Автокөлікті жөндеу және сырлау, зақымдалған дене бөлшектерін ауыстыру</w:t>
            </w:r>
          </w:p>
          <w:p w14:paraId="30481CBB" w14:textId="77777777" w:rsidR="00421432" w:rsidRPr="00421432" w:rsidRDefault="00421432" w:rsidP="00421432">
            <w:pPr>
              <w:spacing w:after="0"/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 Ауыстыру май мотор сүзгі май, сүзгі ауа</w:t>
            </w:r>
          </w:p>
          <w:p w14:paraId="5983064D" w14:textId="77777777" w:rsidR="00421432" w:rsidRPr="00421432" w:rsidRDefault="00421432" w:rsidP="00421432">
            <w:pPr>
              <w:spacing w:after="0"/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 Ауыстыру генератор белдігі</w:t>
            </w:r>
          </w:p>
          <w:p w14:paraId="1295A60C" w14:textId="77777777" w:rsidR="00421432" w:rsidRPr="00421432" w:rsidRDefault="00421432" w:rsidP="00421432">
            <w:pPr>
              <w:spacing w:after="0"/>
              <w:ind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 Антифризді ауыстыру</w:t>
            </w:r>
          </w:p>
          <w:p w14:paraId="120FC752" w14:textId="77777777" w:rsidR="00421432" w:rsidRPr="00421432" w:rsidRDefault="00421432" w:rsidP="00421432">
            <w:pPr>
              <w:spacing w:after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21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 Компьютерлік диагностика</w:t>
            </w:r>
          </w:p>
        </w:tc>
      </w:tr>
    </w:tbl>
    <w:p w14:paraId="75F02B68" w14:textId="77777777" w:rsidR="0081681E" w:rsidRDefault="0081681E" w:rsidP="000719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19BE2F25" w14:textId="77777777" w:rsidR="0081681E" w:rsidRDefault="0081681E" w:rsidP="000719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30235A4F" w14:textId="77777777" w:rsidR="0081681E" w:rsidRDefault="0081681E" w:rsidP="000719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574C678F" w14:textId="77777777" w:rsidR="0081681E" w:rsidRDefault="0081681E" w:rsidP="000719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292DB124" w14:textId="77777777" w:rsidR="0081681E" w:rsidRDefault="0081681E" w:rsidP="000719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58F183E6" w14:textId="77777777" w:rsidR="0081681E" w:rsidRDefault="0081681E" w:rsidP="000719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445DF5E2" w14:textId="77777777" w:rsidR="0081681E" w:rsidRDefault="0081681E" w:rsidP="000719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63AEA515" w14:textId="77777777" w:rsidR="0081681E" w:rsidRDefault="0081681E" w:rsidP="000719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3E00097F" w14:textId="77777777" w:rsidR="0081681E" w:rsidRDefault="0081681E" w:rsidP="000719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22791213" w14:textId="77777777" w:rsidR="0081681E" w:rsidRDefault="0081681E" w:rsidP="000719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19B71A94" w14:textId="77777777" w:rsidR="0081681E" w:rsidRDefault="0081681E" w:rsidP="000719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208351AC" w14:textId="77777777" w:rsidR="0081681E" w:rsidRDefault="0081681E" w:rsidP="000719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68E0E5E9" w14:textId="77777777" w:rsidR="0081681E" w:rsidRDefault="0081681E" w:rsidP="000719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16E0FEDA" w14:textId="77777777" w:rsidR="0081681E" w:rsidRDefault="0081681E" w:rsidP="000719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509DB78D" w14:textId="77777777" w:rsidR="0081681E" w:rsidRDefault="0081681E" w:rsidP="000719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4D978B91" w14:textId="77777777" w:rsidR="0081681E" w:rsidRDefault="0081681E" w:rsidP="000719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0FEB7D6F" w14:textId="77777777" w:rsidR="0081681E" w:rsidRDefault="0081681E" w:rsidP="000719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5837C4DE" w14:textId="77777777" w:rsidR="0081681E" w:rsidRDefault="0081681E" w:rsidP="000719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6E8865AB" w14:textId="77777777" w:rsidR="000719E7" w:rsidRDefault="000719E7" w:rsidP="000719E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01B135FB" w14:textId="77777777" w:rsidR="000719E7" w:rsidRPr="00DF2E04" w:rsidRDefault="00DF2E04" w:rsidP="00DF2E04">
      <w:pPr>
        <w:rPr>
          <w:rFonts w:ascii="Times New Roman" w:hAnsi="Times New Roman" w:cs="Times New Roman"/>
          <w:sz w:val="24"/>
          <w:szCs w:val="24"/>
        </w:rPr>
      </w:pPr>
      <w:r w:rsidRPr="00DF2E04">
        <w:rPr>
          <w:rFonts w:ascii="Times New Roman" w:hAnsi="Times New Roman" w:cs="Times New Roman"/>
          <w:sz w:val="24"/>
          <w:szCs w:val="24"/>
        </w:rPr>
        <w:t>.</w:t>
      </w:r>
    </w:p>
    <w:sectPr w:rsidR="000719E7" w:rsidRPr="00DF2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0A607" w14:textId="77777777" w:rsidR="00FF0A23" w:rsidRDefault="00FF0A23" w:rsidP="0081681E">
      <w:pPr>
        <w:spacing w:after="0" w:line="240" w:lineRule="auto"/>
      </w:pPr>
      <w:r>
        <w:separator/>
      </w:r>
    </w:p>
  </w:endnote>
  <w:endnote w:type="continuationSeparator" w:id="0">
    <w:p w14:paraId="2C2CCCD9" w14:textId="77777777" w:rsidR="00FF0A23" w:rsidRDefault="00FF0A23" w:rsidP="00816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C80BC" w14:textId="77777777" w:rsidR="00FF0A23" w:rsidRDefault="00FF0A23" w:rsidP="0081681E">
      <w:pPr>
        <w:spacing w:after="0" w:line="240" w:lineRule="auto"/>
      </w:pPr>
      <w:r>
        <w:separator/>
      </w:r>
    </w:p>
  </w:footnote>
  <w:footnote w:type="continuationSeparator" w:id="0">
    <w:p w14:paraId="3121D93B" w14:textId="77777777" w:rsidR="00FF0A23" w:rsidRDefault="00FF0A23" w:rsidP="00816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7A2B"/>
    <w:multiLevelType w:val="hybridMultilevel"/>
    <w:tmpl w:val="2DDA8CEE"/>
    <w:lvl w:ilvl="0" w:tplc="9B56B31A">
      <w:numFmt w:val="bullet"/>
      <w:lvlText w:val="-"/>
      <w:lvlJc w:val="left"/>
      <w:pPr>
        <w:ind w:left="786" w:hanging="360"/>
      </w:pPr>
      <w:rPr>
        <w:rFonts w:ascii="inherit" w:eastAsia="Times New Roman" w:hAnsi="inherit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B71431"/>
    <w:multiLevelType w:val="hybridMultilevel"/>
    <w:tmpl w:val="69B6F306"/>
    <w:lvl w:ilvl="0" w:tplc="DB8C27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B1FC2"/>
    <w:multiLevelType w:val="multilevel"/>
    <w:tmpl w:val="296091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B83265F"/>
    <w:multiLevelType w:val="hybridMultilevel"/>
    <w:tmpl w:val="69B6F306"/>
    <w:lvl w:ilvl="0" w:tplc="DB8C27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17455"/>
    <w:multiLevelType w:val="hybridMultilevel"/>
    <w:tmpl w:val="78A4A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36796"/>
    <w:multiLevelType w:val="hybridMultilevel"/>
    <w:tmpl w:val="5E7632E6"/>
    <w:lvl w:ilvl="0" w:tplc="FF3417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CB42E0"/>
    <w:multiLevelType w:val="hybridMultilevel"/>
    <w:tmpl w:val="931C47BE"/>
    <w:lvl w:ilvl="0" w:tplc="9B56B31A">
      <w:numFmt w:val="bullet"/>
      <w:lvlText w:val="-"/>
      <w:lvlJc w:val="left"/>
      <w:pPr>
        <w:ind w:left="720" w:hanging="360"/>
      </w:pPr>
      <w:rPr>
        <w:rFonts w:ascii="inherit" w:eastAsia="Times New Roman" w:hAnsi="inherit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579C6"/>
    <w:multiLevelType w:val="multilevel"/>
    <w:tmpl w:val="57B2A0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451903F2"/>
    <w:multiLevelType w:val="hybridMultilevel"/>
    <w:tmpl w:val="3A1A6D60"/>
    <w:lvl w:ilvl="0" w:tplc="9B56B31A">
      <w:numFmt w:val="bullet"/>
      <w:lvlText w:val="-"/>
      <w:lvlJc w:val="left"/>
      <w:pPr>
        <w:ind w:left="1428" w:hanging="360"/>
      </w:pPr>
      <w:rPr>
        <w:rFonts w:ascii="inherit" w:eastAsia="Times New Roman" w:hAnsi="inherit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DB4037C"/>
    <w:multiLevelType w:val="hybridMultilevel"/>
    <w:tmpl w:val="D8EC5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A64B1"/>
    <w:multiLevelType w:val="hybridMultilevel"/>
    <w:tmpl w:val="3FF61694"/>
    <w:lvl w:ilvl="0" w:tplc="9A0E71C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441642D"/>
    <w:multiLevelType w:val="hybridMultilevel"/>
    <w:tmpl w:val="D3C49DE4"/>
    <w:lvl w:ilvl="0" w:tplc="9B56B31A">
      <w:numFmt w:val="bullet"/>
      <w:lvlText w:val="-"/>
      <w:lvlJc w:val="left"/>
      <w:pPr>
        <w:ind w:left="1428" w:hanging="360"/>
      </w:pPr>
      <w:rPr>
        <w:rFonts w:ascii="inherit" w:eastAsia="Times New Roman" w:hAnsi="inherit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B450FC0"/>
    <w:multiLevelType w:val="hybridMultilevel"/>
    <w:tmpl w:val="69009C88"/>
    <w:lvl w:ilvl="0" w:tplc="A19699D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A1F545E"/>
    <w:multiLevelType w:val="hybridMultilevel"/>
    <w:tmpl w:val="E97E0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D64D8A"/>
    <w:multiLevelType w:val="hybridMultilevel"/>
    <w:tmpl w:val="3CF8449A"/>
    <w:lvl w:ilvl="0" w:tplc="9B56B31A">
      <w:numFmt w:val="bullet"/>
      <w:lvlText w:val="-"/>
      <w:lvlJc w:val="left"/>
      <w:pPr>
        <w:ind w:left="720" w:hanging="360"/>
      </w:pPr>
      <w:rPr>
        <w:rFonts w:ascii="inherit" w:eastAsia="Times New Roman" w:hAnsi="inherit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4"/>
  </w:num>
  <w:num w:numId="5">
    <w:abstractNumId w:val="8"/>
  </w:num>
  <w:num w:numId="6">
    <w:abstractNumId w:val="11"/>
  </w:num>
  <w:num w:numId="7">
    <w:abstractNumId w:val="0"/>
  </w:num>
  <w:num w:numId="8">
    <w:abstractNumId w:val="12"/>
  </w:num>
  <w:num w:numId="9">
    <w:abstractNumId w:val="5"/>
  </w:num>
  <w:num w:numId="10">
    <w:abstractNumId w:val="13"/>
  </w:num>
  <w:num w:numId="11">
    <w:abstractNumId w:val="9"/>
  </w:num>
  <w:num w:numId="12">
    <w:abstractNumId w:val="6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106"/>
    <w:rsid w:val="000719E7"/>
    <w:rsid w:val="000A4FD6"/>
    <w:rsid w:val="000F490F"/>
    <w:rsid w:val="00173855"/>
    <w:rsid w:val="00215DC3"/>
    <w:rsid w:val="0021731E"/>
    <w:rsid w:val="002C1991"/>
    <w:rsid w:val="00325C62"/>
    <w:rsid w:val="0042087E"/>
    <w:rsid w:val="00421432"/>
    <w:rsid w:val="00441556"/>
    <w:rsid w:val="004F5501"/>
    <w:rsid w:val="005472DC"/>
    <w:rsid w:val="0059043B"/>
    <w:rsid w:val="005935E9"/>
    <w:rsid w:val="00600971"/>
    <w:rsid w:val="00617EFB"/>
    <w:rsid w:val="00682FDD"/>
    <w:rsid w:val="006B40A7"/>
    <w:rsid w:val="00711F3C"/>
    <w:rsid w:val="00793408"/>
    <w:rsid w:val="007C4106"/>
    <w:rsid w:val="008042E4"/>
    <w:rsid w:val="0081681E"/>
    <w:rsid w:val="00877FE2"/>
    <w:rsid w:val="008B6087"/>
    <w:rsid w:val="00912DCD"/>
    <w:rsid w:val="00A1239C"/>
    <w:rsid w:val="00A279B5"/>
    <w:rsid w:val="00A328D3"/>
    <w:rsid w:val="00A60D92"/>
    <w:rsid w:val="00A62C9C"/>
    <w:rsid w:val="00B17A04"/>
    <w:rsid w:val="00B71CA2"/>
    <w:rsid w:val="00B9008C"/>
    <w:rsid w:val="00BA7E33"/>
    <w:rsid w:val="00C274CD"/>
    <w:rsid w:val="00D01B2C"/>
    <w:rsid w:val="00D208F2"/>
    <w:rsid w:val="00DF2E04"/>
    <w:rsid w:val="00F268DE"/>
    <w:rsid w:val="00F761A2"/>
    <w:rsid w:val="00F77397"/>
    <w:rsid w:val="00F81BE4"/>
    <w:rsid w:val="00FF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C5B76"/>
  <w15:chartTrackingRefBased/>
  <w15:docId w15:val="{6A03A846-7399-4A77-A96F-3771A2CF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C9C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62C9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A62C9C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62C9C"/>
  </w:style>
  <w:style w:type="character" w:styleId="a6">
    <w:name w:val="Hyperlink"/>
    <w:basedOn w:val="a0"/>
    <w:uiPriority w:val="99"/>
    <w:semiHidden/>
    <w:unhideWhenUsed/>
    <w:rsid w:val="00A62C9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62C9C"/>
    <w:rPr>
      <w:color w:val="800080"/>
      <w:u w:val="single"/>
    </w:rPr>
  </w:style>
  <w:style w:type="paragraph" w:customStyle="1" w:styleId="font5">
    <w:name w:val="font5"/>
    <w:basedOn w:val="a"/>
    <w:rsid w:val="00A6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A62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A62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A62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A62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A62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A62C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62C9C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62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A62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A62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A62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A62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A62C9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6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A6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62C9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62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62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62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62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62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62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62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62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62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62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A62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62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62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62C9C"/>
    <w:pPr>
      <w:pBdr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62C9C"/>
    <w:pPr>
      <w:pBdr>
        <w:top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62C9C"/>
    <w:pPr>
      <w:pBdr>
        <w:top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A62C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A62C9C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A62C9C"/>
    <w:pPr>
      <w:pBdr>
        <w:top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A62C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62C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6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103">
    <w:name w:val="xl103"/>
    <w:basedOn w:val="a"/>
    <w:rsid w:val="00A62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A62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A62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A62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A62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A6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A62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A62C9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A62C9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A62C9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A62C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A62C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A62C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A62C9C"/>
    <w:pPr>
      <w:pBdr>
        <w:top w:val="single" w:sz="4" w:space="0" w:color="auto"/>
      </w:pBdr>
      <w:shd w:val="clear" w:color="000000" w:fill="C050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A62C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62C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62C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62C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A62C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A62C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A62C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A62C9C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A62C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A62C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A62C9C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A62C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A62C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A62C9C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A62C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A62C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A62C9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A62C9C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A62C9C"/>
    <w:pPr>
      <w:pBdr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A62C9C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A62C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A62C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62C9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A62C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A62C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62C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A62C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A62C9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6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62C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62C9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62C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Normal (Web)"/>
    <w:basedOn w:val="a"/>
    <w:uiPriority w:val="99"/>
    <w:semiHidden/>
    <w:unhideWhenUsed/>
    <w:rsid w:val="00A6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62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62C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ps">
    <w:name w:val="hps"/>
    <w:basedOn w:val="a0"/>
    <w:rsid w:val="00A62C9C"/>
  </w:style>
  <w:style w:type="paragraph" w:styleId="2">
    <w:name w:val="Quote"/>
    <w:basedOn w:val="a"/>
    <w:next w:val="a"/>
    <w:link w:val="20"/>
    <w:uiPriority w:val="29"/>
    <w:qFormat/>
    <w:rsid w:val="00A62C9C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20">
    <w:name w:val="Цитата 2 Знак"/>
    <w:basedOn w:val="a0"/>
    <w:link w:val="2"/>
    <w:uiPriority w:val="29"/>
    <w:rsid w:val="00A62C9C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table" w:customStyle="1" w:styleId="21">
    <w:name w:val="Сетка таблицы2"/>
    <w:basedOn w:val="a1"/>
    <w:uiPriority w:val="59"/>
    <w:rsid w:val="00A62C9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719E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4B32E-7977-467D-B063-164EF066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2123</Words>
  <Characters>12105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Бекзат Кульмахамбетов</dc:creator>
  <cp:keywords/>
  <dc:description/>
  <cp:lastModifiedBy>User</cp:lastModifiedBy>
  <cp:revision>2</cp:revision>
  <cp:lastPrinted>2024-01-05T06:47:00Z</cp:lastPrinted>
  <dcterms:created xsi:type="dcterms:W3CDTF">2025-02-11T13:58:00Z</dcterms:created>
  <dcterms:modified xsi:type="dcterms:W3CDTF">2025-02-11T13:58:00Z</dcterms:modified>
</cp:coreProperties>
</file>