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1B2" w:rsidRPr="008631B2" w:rsidRDefault="00DB436E" w:rsidP="00863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</w:t>
      </w:r>
      <w:r w:rsidR="008631B2" w:rsidRPr="008631B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Техническая спецификация закупаемых </w:t>
      </w:r>
      <w:r w:rsidR="007C537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услуг</w:t>
      </w:r>
    </w:p>
    <w:p w:rsidR="008631B2" w:rsidRPr="008631B2" w:rsidRDefault="008631B2" w:rsidP="00863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ru-RU" w:eastAsia="ru-RU"/>
        </w:rPr>
      </w:pPr>
    </w:p>
    <w:tbl>
      <w:tblPr>
        <w:tblW w:w="14884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2369"/>
        <w:gridCol w:w="11915"/>
      </w:tblGrid>
      <w:tr w:rsidR="008631B2" w:rsidRPr="008631B2" w:rsidTr="007446BF">
        <w:trPr>
          <w:trHeight w:val="834"/>
        </w:trPr>
        <w:tc>
          <w:tcPr>
            <w:tcW w:w="600" w:type="dxa"/>
            <w:vAlign w:val="center"/>
          </w:tcPr>
          <w:p w:rsidR="008631B2" w:rsidRPr="008631B2" w:rsidRDefault="008631B2" w:rsidP="0086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31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№</w:t>
            </w:r>
          </w:p>
          <w:p w:rsidR="008631B2" w:rsidRPr="008631B2" w:rsidRDefault="008631B2" w:rsidP="0086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gramStart"/>
            <w:r w:rsidRPr="008631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</w:t>
            </w:r>
            <w:proofErr w:type="gramEnd"/>
            <w:r w:rsidRPr="008631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2369" w:type="dxa"/>
            <w:tcBorders>
              <w:right w:val="single" w:sz="4" w:space="0" w:color="auto"/>
            </w:tcBorders>
            <w:vAlign w:val="center"/>
          </w:tcPr>
          <w:p w:rsidR="008631B2" w:rsidRPr="008631B2" w:rsidRDefault="008631B2" w:rsidP="0086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631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Наименование услуг</w:t>
            </w:r>
          </w:p>
        </w:tc>
        <w:tc>
          <w:tcPr>
            <w:tcW w:w="11915" w:type="dxa"/>
            <w:tcBorders>
              <w:left w:val="single" w:sz="4" w:space="0" w:color="auto"/>
            </w:tcBorders>
            <w:vAlign w:val="center"/>
          </w:tcPr>
          <w:p w:rsidR="008631B2" w:rsidRPr="008631B2" w:rsidRDefault="008631B2" w:rsidP="0086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631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Техническая сп</w:t>
            </w:r>
            <w:r w:rsidR="007C5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ецификация, характеристика услуг</w:t>
            </w:r>
          </w:p>
        </w:tc>
      </w:tr>
      <w:tr w:rsidR="008631B2" w:rsidRPr="008631B2" w:rsidTr="007446BF">
        <w:trPr>
          <w:trHeight w:val="288"/>
        </w:trPr>
        <w:tc>
          <w:tcPr>
            <w:tcW w:w="600" w:type="dxa"/>
          </w:tcPr>
          <w:p w:rsidR="008631B2" w:rsidRPr="008631B2" w:rsidRDefault="008631B2" w:rsidP="0086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31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369" w:type="dxa"/>
            <w:tcBorders>
              <w:right w:val="single" w:sz="4" w:space="0" w:color="auto"/>
            </w:tcBorders>
          </w:tcPr>
          <w:p w:rsidR="008631B2" w:rsidRPr="008631B2" w:rsidRDefault="008631B2" w:rsidP="0086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31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915" w:type="dxa"/>
            <w:tcBorders>
              <w:left w:val="single" w:sz="4" w:space="0" w:color="auto"/>
            </w:tcBorders>
          </w:tcPr>
          <w:p w:rsidR="008631B2" w:rsidRPr="008631B2" w:rsidRDefault="008631B2" w:rsidP="0086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31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8631B2" w:rsidRPr="00C40AEA" w:rsidTr="007446BF">
        <w:trPr>
          <w:trHeight w:val="617"/>
        </w:trPr>
        <w:tc>
          <w:tcPr>
            <w:tcW w:w="600" w:type="dxa"/>
            <w:tcBorders>
              <w:bottom w:val="single" w:sz="4" w:space="0" w:color="auto"/>
              <w:right w:val="single" w:sz="4" w:space="0" w:color="auto"/>
            </w:tcBorders>
          </w:tcPr>
          <w:p w:rsidR="008631B2" w:rsidRPr="008631B2" w:rsidRDefault="008631B2" w:rsidP="008631B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2A" w:rsidRPr="007C537E" w:rsidRDefault="00670A2A" w:rsidP="00863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7C537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Услуги по печатанию на материалах</w:t>
            </w:r>
          </w:p>
        </w:tc>
        <w:tc>
          <w:tcPr>
            <w:tcW w:w="11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7B1" w:rsidRDefault="00D96B61" w:rsidP="008631B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96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Коммунальное государственное учреждение «Дирекция развития спорта по олимпийским видам спорта области Абай» государственного учреждения «Управление физической культуры и спорта области Абай»</w:t>
            </w:r>
            <w:r w:rsidR="008631B2" w:rsidRPr="008631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, </w:t>
            </w:r>
          </w:p>
          <w:p w:rsidR="002867B1" w:rsidRDefault="002867B1" w:rsidP="008631B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96B61" w:rsidRDefault="00D00FE4" w:rsidP="008631B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00F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Место проведения работ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:</w:t>
            </w:r>
            <w:r w:rsidR="00D96B61" w:rsidRPr="00D96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область Абай, г.Семей область Абай, г.Семей ул. Посмакова 70</w:t>
            </w:r>
          </w:p>
          <w:p w:rsidR="00C40512" w:rsidRPr="00C40512" w:rsidRDefault="00C40512" w:rsidP="00C4051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C40512">
              <w:rPr>
                <w:rFonts w:ascii="Times New Roman" w:hAnsi="Times New Roman" w:cs="Times New Roman"/>
                <w:b/>
                <w:sz w:val="24"/>
                <w:lang w:val="ru-RU"/>
              </w:rPr>
              <w:t>Название услуги:</w:t>
            </w:r>
            <w:r w:rsidRPr="00C40512">
              <w:rPr>
                <w:rFonts w:ascii="Times New Roman" w:hAnsi="Times New Roman" w:cs="Times New Roman"/>
                <w:sz w:val="24"/>
                <w:lang w:val="ru-RU"/>
              </w:rPr>
              <w:t xml:space="preserve"> Услуги по печатанию на материалах.</w:t>
            </w:r>
          </w:p>
          <w:p w:rsidR="00C40512" w:rsidRPr="00C40512" w:rsidRDefault="00C40512" w:rsidP="00C4051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C40512">
              <w:rPr>
                <w:rFonts w:ascii="Times New Roman" w:hAnsi="Times New Roman" w:cs="Times New Roman"/>
                <w:b/>
                <w:sz w:val="24"/>
                <w:lang w:val="ru-RU"/>
              </w:rPr>
              <w:t>Дополнительная характеристика:</w:t>
            </w:r>
            <w:r w:rsidRPr="00C40512">
              <w:rPr>
                <w:rFonts w:ascii="Times New Roman" w:hAnsi="Times New Roman" w:cs="Times New Roman"/>
                <w:sz w:val="24"/>
                <w:lang w:val="ru-RU"/>
              </w:rPr>
              <w:t xml:space="preserve"> Оформление стен </w:t>
            </w:r>
            <w:proofErr w:type="spellStart"/>
            <w:r w:rsidRPr="00C40512">
              <w:rPr>
                <w:rFonts w:ascii="Times New Roman" w:hAnsi="Times New Roman" w:cs="Times New Roman"/>
                <w:sz w:val="24"/>
                <w:lang w:val="ru-RU"/>
              </w:rPr>
              <w:t>принтами</w:t>
            </w:r>
            <w:proofErr w:type="spellEnd"/>
            <w:r w:rsidRPr="00C40512">
              <w:rPr>
                <w:rFonts w:ascii="Times New Roman" w:hAnsi="Times New Roman" w:cs="Times New Roman"/>
                <w:sz w:val="24"/>
                <w:lang w:val="ru-RU"/>
              </w:rPr>
              <w:t xml:space="preserve"> с помощью вертикального принтера и разработка дизайна эскизов согласно по технической спецификации.</w:t>
            </w:r>
          </w:p>
          <w:p w:rsidR="00987BC2" w:rsidRDefault="00C40512" w:rsidP="00987BC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C40512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Метод печати: </w:t>
            </w:r>
            <w:r w:rsidRPr="00C40512">
              <w:rPr>
                <w:rFonts w:ascii="Times New Roman" w:hAnsi="Times New Roman" w:cs="Times New Roman"/>
                <w:sz w:val="24"/>
                <w:lang w:val="ru-RU"/>
              </w:rPr>
              <w:t xml:space="preserve">Печать с использованием вертикального принтера для больших форматов и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высококачественных изображений.</w:t>
            </w:r>
          </w:p>
          <w:p w:rsidR="00E657C4" w:rsidRDefault="00C40512" w:rsidP="00987B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87B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Количество стен для росписи -1.</w:t>
            </w:r>
            <w:r w:rsidR="00E657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Цвет стен</w:t>
            </w:r>
            <w:proofErr w:type="gramStart"/>
            <w:r w:rsidR="00E657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ы-</w:t>
            </w:r>
            <w:proofErr w:type="gramEnd"/>
            <w:r w:rsidR="00E657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синий.</w:t>
            </w:r>
          </w:p>
          <w:p w:rsidR="00E657C4" w:rsidRPr="00E657C4" w:rsidRDefault="00E657C4" w:rsidP="00987B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Длина-2.8метр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ирина-6метр.</w:t>
            </w:r>
          </w:p>
          <w:p w:rsidR="00C40512" w:rsidRPr="00987BC2" w:rsidRDefault="00C40512" w:rsidP="00987BC2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87B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Потенциальный поставщик должен произвести работы по нанесению изображения/</w:t>
            </w:r>
            <w:proofErr w:type="spellStart"/>
            <w:r w:rsidRPr="00987B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принта</w:t>
            </w:r>
            <w:proofErr w:type="spellEnd"/>
            <w:r w:rsidRPr="00987B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стену с помощью вертикального принтера для нанесения изображения /</w:t>
            </w:r>
            <w:proofErr w:type="spellStart"/>
            <w:r w:rsidRPr="00987B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принта</w:t>
            </w:r>
            <w:proofErr w:type="spellEnd"/>
            <w:r w:rsidRPr="00987B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стенах. </w:t>
            </w:r>
          </w:p>
          <w:p w:rsidR="00F932E0" w:rsidRPr="00987BC2" w:rsidRDefault="00C40512" w:rsidP="00F932E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87BC2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Принт</w:t>
            </w:r>
            <w:proofErr w:type="spellEnd"/>
            <w:r w:rsidRPr="00987BC2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proofErr w:type="gramStart"/>
            <w:r w:rsidRPr="00987BC2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печатается непосредственно на стене вертикальным принтером используя</w:t>
            </w:r>
            <w:proofErr w:type="gramEnd"/>
            <w:r w:rsidRPr="00987BC2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краски на основе УФ, скорость печати от 6 м² до 14 м² в час. За </w:t>
            </w:r>
            <w:proofErr w:type="spellStart"/>
            <w:r w:rsidRPr="00987BC2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принтами</w:t>
            </w:r>
            <w:proofErr w:type="spellEnd"/>
            <w:r w:rsidRPr="00987BC2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легко ухаживать, при необходимости можно использовать чистящие средства для поверхности. Максимальная высота рисунка 3 метра.</w:t>
            </w:r>
            <w:r w:rsidRPr="00987BC2">
              <w:rPr>
                <w:lang w:val="ru-RU"/>
              </w:rPr>
              <w:t xml:space="preserve"> </w:t>
            </w:r>
            <w:r w:rsidRPr="00987BC2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Так же в услугу входит разработка дизайна </w:t>
            </w:r>
            <w:proofErr w:type="gramStart"/>
            <w:r w:rsidRPr="00987BC2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для</w:t>
            </w:r>
            <w:proofErr w:type="gramEnd"/>
            <w:r w:rsidRPr="00987BC2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художественного оформление. Дизайн согласовывается непосредственно с Заказчиком.</w:t>
            </w:r>
            <w:r w:rsidRPr="00987BC2">
              <w:rPr>
                <w:lang w:val="ru-RU"/>
              </w:rPr>
              <w:t xml:space="preserve"> </w:t>
            </w:r>
            <w:r w:rsidRPr="00987BC2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В случае обнаружения дефекта, либо роспись стен, исполнитель должен устранить все недостатки в течени</w:t>
            </w:r>
            <w:proofErr w:type="gramStart"/>
            <w:r w:rsidRPr="00987BC2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и</w:t>
            </w:r>
            <w:proofErr w:type="gramEnd"/>
            <w:r w:rsidRPr="00987BC2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3-х дней за свой счет.</w:t>
            </w:r>
            <w:r w:rsidR="00F932E0" w:rsidRPr="00987BC2">
              <w:rPr>
                <w:lang w:val="ru-RU"/>
              </w:rPr>
              <w:t xml:space="preserve"> </w:t>
            </w:r>
            <w:r w:rsidR="00F932E0" w:rsidRPr="00987BC2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Поставщик несет все расходы, связанные с транспортировкой, монтажом, пуско-наладкой настройкой </w:t>
            </w:r>
            <w:proofErr w:type="gramStart"/>
            <w:r w:rsidR="00F932E0" w:rsidRPr="00987BC2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ПО</w:t>
            </w:r>
            <w:proofErr w:type="gramEnd"/>
            <w:r w:rsidR="00F932E0" w:rsidRPr="00987BC2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, указанной в настоящей ТС своими силами и за свой счет. </w:t>
            </w:r>
            <w:r w:rsidR="00F932E0" w:rsidRPr="00987B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Потенциальный поставщик обязан выполнить уборку помещений после выполнения работ собственными силами и средствами. </w:t>
            </w:r>
          </w:p>
          <w:p w:rsidR="00A8417D" w:rsidRDefault="00D96B61" w:rsidP="00F932E0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987BC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Роспись стен с разработкой эскиза в коридоре</w:t>
            </w:r>
            <w:r w:rsidR="008631B2" w:rsidRPr="00987BC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="008631B2" w:rsidRPr="0098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перед покраской </w:t>
            </w:r>
            <w:r w:rsidR="008631B2" w:rsidRPr="0098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рисунки </w:t>
            </w:r>
            <w:r w:rsidR="008631B2" w:rsidRPr="0098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необходимо договориться с заказчиком</w:t>
            </w:r>
            <w:r w:rsidR="008631B2" w:rsidRPr="0098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 w:rsidR="002A0A3B" w:rsidRPr="00987B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Предварительно поставщик направляет специалиста на объект для точных замеров.</w:t>
            </w:r>
            <w:r w:rsidR="002A0A3B" w:rsidRPr="00987BC2">
              <w:rPr>
                <w:lang w:val="ru-RU"/>
              </w:rPr>
              <w:t xml:space="preserve"> </w:t>
            </w:r>
            <w:r w:rsidR="00F932E0" w:rsidRPr="00987B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Перед росписью Поставщик </w:t>
            </w:r>
            <w:r w:rsidR="00F932E0" w:rsidRPr="00987B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должен подготовить поверхность стены. Поставщик согласно техническому заданию должен разработать дизайн эскизов в цветовом режиме SMYK или RGB и согласовать с заказчиком.</w:t>
            </w:r>
            <w:r w:rsidR="00E657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A8417D" w:rsidRPr="00987BC2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Принт</w:t>
            </w:r>
            <w:proofErr w:type="spellEnd"/>
            <w:r w:rsidR="00A8417D" w:rsidRPr="00987BC2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можно протирать влажной тряпкой, </w:t>
            </w:r>
            <w:proofErr w:type="spellStart"/>
            <w:r w:rsidR="00A8417D" w:rsidRPr="00987BC2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принт</w:t>
            </w:r>
            <w:proofErr w:type="spellEnd"/>
            <w:r w:rsidR="00A8417D" w:rsidRPr="00987BC2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не выцветает под действием солнечных лучей.</w:t>
            </w:r>
            <w:r w:rsidR="00A8417D" w:rsidRPr="00E14458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</w:p>
          <w:p w:rsidR="00987BC2" w:rsidRDefault="00F932E0" w:rsidP="00EB7B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Тип принтера: Вертикальный принтер с возможностью печати на вертикальных </w:t>
            </w:r>
            <w:r w:rsidR="00987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поверхностях (например, стены).</w:t>
            </w:r>
          </w:p>
          <w:p w:rsidR="00987BC2" w:rsidRDefault="00EB7BAF" w:rsidP="00987BC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87BC2" w:rsidRPr="00987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Формат изображений: Изображения, предоставленные для печати, должны быть в высоком разрешении, минимальный размер 300 </w:t>
            </w:r>
            <w:proofErr w:type="spellStart"/>
            <w:r w:rsidR="00987BC2" w:rsidRPr="00987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dpi</w:t>
            </w:r>
            <w:proofErr w:type="spellEnd"/>
            <w:r w:rsidR="00987BC2" w:rsidRPr="00987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Допускаются форматы файлов: JPG, PNG, TIFF, PDF и другие поддерживаемые профес</w:t>
            </w:r>
            <w:r w:rsidR="00987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сиональными принтерами форматы.</w:t>
            </w:r>
          </w:p>
          <w:p w:rsidR="00987BC2" w:rsidRPr="00987BC2" w:rsidRDefault="00987BC2" w:rsidP="00987BC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Типы изображений: Логотипы, фотографии, графика, тексты и другие элементы для оформления интерьера, стендов или рекламных материалов.</w:t>
            </w:r>
          </w:p>
          <w:p w:rsidR="00987BC2" w:rsidRPr="00987BC2" w:rsidRDefault="00987BC2" w:rsidP="00987BC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Качество печати: Все изображения должны быть четкими, без искажений, с яркими и насыщенными цветами. </w:t>
            </w:r>
            <w:proofErr w:type="spellStart"/>
            <w:r w:rsidRPr="00987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Принт</w:t>
            </w:r>
            <w:proofErr w:type="spellEnd"/>
            <w:r w:rsidRPr="00987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должен отслаиваться или повреждаться в процессе эксплуатации.</w:t>
            </w:r>
          </w:p>
          <w:p w:rsidR="008631B2" w:rsidRPr="00987BC2" w:rsidRDefault="008631B2" w:rsidP="008631B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87B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Система печати:</w:t>
            </w:r>
          </w:p>
          <w:p w:rsidR="008631B2" w:rsidRPr="00987BC2" w:rsidRDefault="008631B2" w:rsidP="008631B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87B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3D технология вертикальной струйной печати, 3D эффекты (визуальные, текстурные).</w:t>
            </w:r>
          </w:p>
          <w:p w:rsidR="008631B2" w:rsidRPr="00987BC2" w:rsidRDefault="008631B2" w:rsidP="008631B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87B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Для крупномасштабной графики, логотипов, декораций и фотореалистичных изображений.</w:t>
            </w:r>
          </w:p>
          <w:p w:rsidR="008631B2" w:rsidRPr="00987BC2" w:rsidRDefault="008631B2" w:rsidP="008631B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87B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Поверхности печати:</w:t>
            </w:r>
          </w:p>
          <w:p w:rsidR="008631B2" w:rsidRPr="00987BC2" w:rsidRDefault="008631B2" w:rsidP="008631B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987B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 поверхности: плоские поверхности легковых автомобилей, грузовиков и автобусов, различные материалы из стекла, плитки, железа, ПВХ, шпатлевка для стен, латексная краска стен, кирпичные стены, известняк, бумага, дерево.</w:t>
            </w:r>
            <w:proofErr w:type="gramEnd"/>
          </w:p>
          <w:p w:rsidR="008631B2" w:rsidRPr="00987BC2" w:rsidRDefault="008631B2" w:rsidP="008631B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87B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Покрытия стен для лучшей насыщенности:</w:t>
            </w:r>
          </w:p>
          <w:p w:rsidR="008631B2" w:rsidRPr="008631B2" w:rsidRDefault="008631B2" w:rsidP="008631B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31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  <w:r w:rsidRPr="008631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водные эмульсии;</w:t>
            </w:r>
          </w:p>
          <w:p w:rsidR="008631B2" w:rsidRPr="008631B2" w:rsidRDefault="008631B2" w:rsidP="008631B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31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  <w:r w:rsidRPr="008631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акрил;</w:t>
            </w:r>
          </w:p>
          <w:p w:rsidR="008631B2" w:rsidRPr="00C40AEA" w:rsidRDefault="008631B2" w:rsidP="008631B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31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  <w:r w:rsidRPr="008631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латекс.</w:t>
            </w:r>
          </w:p>
          <w:p w:rsidR="00C40AEA" w:rsidRPr="00C40AEA" w:rsidRDefault="00C40AEA" w:rsidP="00C40A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Предварительно поставщик направляет специалиста</w:t>
            </w:r>
            <w:r w:rsidRPr="006564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40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объект для точных замеров. </w:t>
            </w:r>
          </w:p>
          <w:p w:rsidR="00C40AEA" w:rsidRPr="00656448" w:rsidRDefault="00C40AEA" w:rsidP="00C40AEA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lang w:val="kk-KZ"/>
              </w:rPr>
            </w:pPr>
            <w:r w:rsidRPr="00656448">
              <w:t xml:space="preserve">Все работы проводятся по согласованию с заказчиком (дизайн, рисунок и </w:t>
            </w:r>
            <w:proofErr w:type="spellStart"/>
            <w:r w:rsidRPr="00656448">
              <w:t>т</w:t>
            </w:r>
            <w:proofErr w:type="gramStart"/>
            <w:r w:rsidRPr="00656448">
              <w:t>,д</w:t>
            </w:r>
            <w:proofErr w:type="spellEnd"/>
            <w:proofErr w:type="gramEnd"/>
            <w:r w:rsidRPr="00656448">
              <w:t>)</w:t>
            </w:r>
            <w:r w:rsidRPr="00656448">
              <w:rPr>
                <w:lang w:val="kk-KZ"/>
              </w:rPr>
              <w:t>.</w:t>
            </w:r>
          </w:p>
          <w:p w:rsidR="00C40AEA" w:rsidRPr="00C94867" w:rsidRDefault="00C40AEA" w:rsidP="00C40AEA">
            <w:pPr>
              <w:pStyle w:val="a8"/>
              <w:shd w:val="clear" w:color="auto" w:fill="FFFFFF"/>
              <w:spacing w:before="0" w:beforeAutospacing="0" w:after="0" w:afterAutospacing="0"/>
              <w:ind w:firstLine="720"/>
              <w:contextualSpacing/>
              <w:jc w:val="both"/>
              <w:rPr>
                <w:b/>
                <w:lang w:val="kk-KZ"/>
              </w:rPr>
            </w:pPr>
            <w:r w:rsidRPr="00656448">
              <w:t xml:space="preserve">Художественно-оформительские работы </w:t>
            </w:r>
            <w:r w:rsidRPr="00656448">
              <w:rPr>
                <w:lang w:val="kk-KZ"/>
              </w:rPr>
              <w:t>должны быть исполнены</w:t>
            </w:r>
            <w:r w:rsidRPr="00656448">
              <w:t xml:space="preserve"> на профессиональном уровне</w:t>
            </w:r>
            <w:r w:rsidRPr="00656448">
              <w:rPr>
                <w:lang w:val="kk-KZ"/>
              </w:rPr>
              <w:t>,</w:t>
            </w:r>
            <w:r w:rsidRPr="00656448">
              <w:t xml:space="preserve"> соблюдая все правила цветовых сочетаний</w:t>
            </w:r>
            <w:r w:rsidRPr="00656448">
              <w:rPr>
                <w:lang w:val="kk-KZ"/>
              </w:rPr>
              <w:t>.</w:t>
            </w:r>
            <w:r w:rsidRPr="00C94867">
              <w:t xml:space="preserve"> </w:t>
            </w:r>
            <w:r>
              <w:rPr>
                <w:lang w:val="kk-KZ"/>
              </w:rPr>
              <w:t xml:space="preserve">Качество красок должны соответствовать </w:t>
            </w:r>
            <w:r w:rsidRPr="00C40AEA">
              <w:rPr>
                <w:bCs/>
                <w:color w:val="000000"/>
                <w:shd w:val="clear" w:color="auto" w:fill="FFFFFF"/>
              </w:rPr>
              <w:t>ГОСТ 28246-2017</w:t>
            </w:r>
            <w:r w:rsidRPr="00C40AEA">
              <w:rPr>
                <w:bCs/>
                <w:color w:val="000000"/>
                <w:shd w:val="clear" w:color="auto" w:fill="FFFFFF"/>
                <w:lang w:val="kk-KZ"/>
              </w:rPr>
              <w:t>.</w:t>
            </w:r>
          </w:p>
          <w:p w:rsidR="00C40AEA" w:rsidRPr="00C40AEA" w:rsidRDefault="00C40AEA" w:rsidP="008631B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40AEA" w:rsidRPr="00C40AEA" w:rsidRDefault="00C40AEA" w:rsidP="008631B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C40AEA" w:rsidRPr="00C40AEA" w:rsidRDefault="00C40AEA" w:rsidP="008631B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C40AEA" w:rsidRPr="00C40AEA" w:rsidRDefault="00C40AEA" w:rsidP="008631B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04B82" w:rsidRPr="00604B82" w:rsidRDefault="00604B82" w:rsidP="00604B82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ru-RU"/>
              </w:rPr>
            </w:pPr>
            <w:r w:rsidRPr="00604B82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ru-RU"/>
              </w:rPr>
              <w:t>Требования к выполнению работ:</w:t>
            </w:r>
          </w:p>
          <w:p w:rsidR="00604B82" w:rsidRPr="00604B82" w:rsidRDefault="00604B82" w:rsidP="00604B8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04B82">
              <w:rPr>
                <w:rFonts w:ascii="Times New Roman" w:hAnsi="Times New Roman" w:cs="Times New Roman"/>
                <w:sz w:val="24"/>
                <w:szCs w:val="28"/>
              </w:rPr>
              <w:t>1. Поставщик в течение трёх рабочих дней с момента заключения договора, предоставляет Заказчику на утверждение график производства работ.</w:t>
            </w:r>
          </w:p>
          <w:p w:rsidR="00604B82" w:rsidRPr="00604B82" w:rsidRDefault="00604B82" w:rsidP="00604B8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04B82">
              <w:rPr>
                <w:rFonts w:ascii="Times New Roman" w:hAnsi="Times New Roman" w:cs="Times New Roman"/>
                <w:sz w:val="24"/>
                <w:szCs w:val="28"/>
              </w:rPr>
              <w:t>2.  Применяемые материалы, инструменты и оборудования в ремонте обеспечивает Поставщик.</w:t>
            </w:r>
          </w:p>
          <w:p w:rsidR="00604B82" w:rsidRPr="00604B82" w:rsidRDefault="00604B82" w:rsidP="00604B8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04B8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</w:t>
            </w:r>
            <w:r w:rsidRPr="00604B82">
              <w:rPr>
                <w:rFonts w:ascii="Times New Roman" w:hAnsi="Times New Roman" w:cs="Times New Roman"/>
                <w:sz w:val="24"/>
                <w:szCs w:val="28"/>
              </w:rPr>
              <w:t>. Поставщик   несет ответственность за ввозимый материал (товар) на территорию Заказчика, принимает меры по его сохранности.</w:t>
            </w:r>
          </w:p>
          <w:p w:rsidR="00604B82" w:rsidRPr="00604B82" w:rsidRDefault="00604B82" w:rsidP="00604B8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04B82">
              <w:rPr>
                <w:rFonts w:ascii="Times New Roman" w:hAnsi="Times New Roman" w:cs="Times New Roman"/>
                <w:sz w:val="24"/>
                <w:szCs w:val="28"/>
              </w:rPr>
              <w:t xml:space="preserve">5. Поставщик обязуется на протяжении всего срока выполнения работ, до подписания акта об окончательные фактические завершения работ обеспечить уборку </w:t>
            </w:r>
            <w:r w:rsidRPr="00604B8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от </w:t>
            </w:r>
            <w:r w:rsidRPr="00604B82">
              <w:rPr>
                <w:rFonts w:ascii="Times New Roman" w:hAnsi="Times New Roman" w:cs="Times New Roman"/>
                <w:sz w:val="24"/>
                <w:szCs w:val="28"/>
              </w:rPr>
              <w:t>бытового мусора, место работы и прилегающую к нему территорию;</w:t>
            </w:r>
          </w:p>
          <w:p w:rsidR="00604B82" w:rsidRPr="00604B82" w:rsidRDefault="00604B82" w:rsidP="00604B82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04B82">
              <w:rPr>
                <w:rFonts w:ascii="Times New Roman" w:hAnsi="Times New Roman" w:cs="Times New Roman"/>
                <w:sz w:val="24"/>
                <w:szCs w:val="28"/>
              </w:rPr>
              <w:t>6. гарантия на все ви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ды работ и материалы в течение 12</w:t>
            </w:r>
            <w:r w:rsidRPr="00604B8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мес.</w:t>
            </w:r>
          </w:p>
          <w:p w:rsidR="00604B82" w:rsidRPr="00604B82" w:rsidRDefault="00604B82" w:rsidP="00604B82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04B82">
              <w:rPr>
                <w:rFonts w:ascii="Times New Roman" w:hAnsi="Times New Roman" w:cs="Times New Roman"/>
                <w:sz w:val="24"/>
                <w:szCs w:val="28"/>
              </w:rPr>
              <w:t>7. Поставщик принимает на себя следующие обязательства:</w:t>
            </w:r>
          </w:p>
          <w:p w:rsidR="00604B82" w:rsidRPr="00604B82" w:rsidRDefault="00604B82" w:rsidP="00604B82">
            <w:pPr>
              <w:pStyle w:val="a7"/>
              <w:numPr>
                <w:ilvl w:val="0"/>
                <w:numId w:val="3"/>
              </w:numPr>
              <w:spacing w:after="0" w:line="276" w:lineRule="auto"/>
              <w:ind w:left="737"/>
              <w:rPr>
                <w:rFonts w:ascii="Times New Roman" w:hAnsi="Times New Roman" w:cs="Times New Roman"/>
                <w:sz w:val="24"/>
                <w:szCs w:val="28"/>
              </w:rPr>
            </w:pPr>
            <w:r w:rsidRPr="00604B82">
              <w:rPr>
                <w:rFonts w:ascii="Times New Roman" w:hAnsi="Times New Roman" w:cs="Times New Roman"/>
                <w:sz w:val="24"/>
                <w:szCs w:val="28"/>
              </w:rPr>
              <w:t>Затраты на транспортировку и хранение грузов, материалов;</w:t>
            </w:r>
          </w:p>
          <w:p w:rsidR="00604B82" w:rsidRPr="00604B82" w:rsidRDefault="00604B82" w:rsidP="00604B82">
            <w:pPr>
              <w:pStyle w:val="a7"/>
              <w:numPr>
                <w:ilvl w:val="0"/>
                <w:numId w:val="3"/>
              </w:numPr>
              <w:spacing w:after="0" w:line="276" w:lineRule="auto"/>
              <w:ind w:left="737"/>
              <w:rPr>
                <w:rFonts w:ascii="Times New Roman" w:hAnsi="Times New Roman" w:cs="Times New Roman"/>
                <w:sz w:val="24"/>
                <w:szCs w:val="28"/>
              </w:rPr>
            </w:pPr>
            <w:r w:rsidRPr="00604B82">
              <w:rPr>
                <w:rFonts w:ascii="Times New Roman" w:hAnsi="Times New Roman" w:cs="Times New Roman"/>
                <w:sz w:val="24"/>
                <w:szCs w:val="28"/>
              </w:rPr>
              <w:t>Затраты, связанные с уборкой и вывозом мусора с территории;</w:t>
            </w:r>
          </w:p>
          <w:p w:rsidR="00604B82" w:rsidRPr="00604B82" w:rsidRDefault="00604B82" w:rsidP="00604B82">
            <w:pPr>
              <w:pStyle w:val="a7"/>
              <w:numPr>
                <w:ilvl w:val="0"/>
                <w:numId w:val="3"/>
              </w:numPr>
              <w:spacing w:after="0" w:line="276" w:lineRule="auto"/>
              <w:ind w:left="737"/>
              <w:rPr>
                <w:rFonts w:ascii="Times New Roman" w:hAnsi="Times New Roman" w:cs="Times New Roman"/>
                <w:sz w:val="24"/>
                <w:szCs w:val="28"/>
              </w:rPr>
            </w:pPr>
            <w:r w:rsidRPr="00604B82">
              <w:rPr>
                <w:rFonts w:ascii="Times New Roman" w:hAnsi="Times New Roman" w:cs="Times New Roman"/>
                <w:sz w:val="24"/>
                <w:szCs w:val="28"/>
              </w:rPr>
              <w:t>Все материалы должны быть сертифицированы и соответствующего качества</w:t>
            </w:r>
            <w:r w:rsidRPr="00604B8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</w:t>
            </w:r>
          </w:p>
          <w:p w:rsidR="008631B2" w:rsidRPr="008631B2" w:rsidRDefault="008631B2" w:rsidP="00863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31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Гарантийный срок:</w:t>
            </w:r>
            <w:r w:rsidRPr="008631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12 месяцев </w:t>
            </w:r>
            <w:proofErr w:type="gramStart"/>
            <w:r w:rsidRPr="008631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 даты подписания</w:t>
            </w:r>
            <w:proofErr w:type="gramEnd"/>
            <w:r w:rsidRPr="008631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Сторонами акта выполненных работ.</w:t>
            </w:r>
          </w:p>
          <w:p w:rsidR="00C40512" w:rsidRPr="00EA1444" w:rsidRDefault="00C40512" w:rsidP="00C4051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00F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Срок выполнения работ: </w:t>
            </w:r>
            <w:r w:rsidRPr="00EA1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20 календарных дней со дня заключения договора;</w:t>
            </w:r>
          </w:p>
          <w:p w:rsidR="008631B2" w:rsidRPr="00C40512" w:rsidRDefault="008631B2" w:rsidP="00E657C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</w:tbl>
    <w:p w:rsidR="00670A2A" w:rsidRDefault="00670A2A" w:rsidP="008631B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</w:pPr>
    </w:p>
    <w:p w:rsidR="002867B1" w:rsidRDefault="002867B1" w:rsidP="00863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ru-RU" w:eastAsia="ru-RU"/>
        </w:rPr>
      </w:pPr>
    </w:p>
    <w:p w:rsidR="002867B1" w:rsidRDefault="002867B1" w:rsidP="00863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ru-RU" w:eastAsia="ru-RU"/>
        </w:rPr>
      </w:pPr>
    </w:p>
    <w:p w:rsidR="002867B1" w:rsidRDefault="002867B1" w:rsidP="00863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ru-RU" w:eastAsia="ru-RU"/>
        </w:rPr>
      </w:pPr>
    </w:p>
    <w:p w:rsidR="002867B1" w:rsidRDefault="002867B1" w:rsidP="00863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ru-RU" w:eastAsia="ru-RU"/>
        </w:rPr>
      </w:pPr>
    </w:p>
    <w:p w:rsidR="002867B1" w:rsidRDefault="002867B1" w:rsidP="00863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ru-RU" w:eastAsia="ru-RU"/>
        </w:rPr>
      </w:pPr>
    </w:p>
    <w:p w:rsidR="002867B1" w:rsidRDefault="002867B1" w:rsidP="00863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ru-RU" w:eastAsia="ru-RU"/>
        </w:rPr>
      </w:pPr>
    </w:p>
    <w:p w:rsidR="002867B1" w:rsidRDefault="002867B1" w:rsidP="00863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ru-RU" w:eastAsia="ru-RU"/>
        </w:rPr>
      </w:pPr>
    </w:p>
    <w:p w:rsidR="002867B1" w:rsidRDefault="002867B1" w:rsidP="00863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ru-RU" w:eastAsia="ru-RU"/>
        </w:rPr>
      </w:pPr>
    </w:p>
    <w:p w:rsidR="002867B1" w:rsidRDefault="002867B1" w:rsidP="00863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ru-RU" w:eastAsia="ru-RU"/>
        </w:rPr>
      </w:pPr>
    </w:p>
    <w:p w:rsidR="002867B1" w:rsidRDefault="002867B1" w:rsidP="00863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ru-RU" w:eastAsia="ru-RU"/>
        </w:rPr>
      </w:pPr>
    </w:p>
    <w:p w:rsidR="002867B1" w:rsidRDefault="002867B1" w:rsidP="00863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ru-RU" w:eastAsia="ru-RU"/>
        </w:rPr>
      </w:pPr>
    </w:p>
    <w:p w:rsidR="002867B1" w:rsidRDefault="002867B1" w:rsidP="00863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ru-RU" w:eastAsia="ru-RU"/>
        </w:rPr>
      </w:pPr>
    </w:p>
    <w:p w:rsidR="002867B1" w:rsidRDefault="002867B1" w:rsidP="00863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ru-RU" w:eastAsia="ru-RU"/>
        </w:rPr>
      </w:pPr>
    </w:p>
    <w:p w:rsidR="002867B1" w:rsidRDefault="002867B1" w:rsidP="00863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ru-RU" w:eastAsia="ru-RU"/>
        </w:rPr>
      </w:pPr>
    </w:p>
    <w:p w:rsidR="002867B1" w:rsidRDefault="002867B1" w:rsidP="00863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ru-RU" w:eastAsia="ru-RU"/>
        </w:rPr>
      </w:pPr>
    </w:p>
    <w:p w:rsidR="004D7F3E" w:rsidRDefault="004D7F3E" w:rsidP="00863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ru-RU" w:eastAsia="ru-RU"/>
        </w:rPr>
      </w:pPr>
    </w:p>
    <w:p w:rsidR="004D7F3E" w:rsidRDefault="004D7F3E" w:rsidP="00863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ru-RU" w:eastAsia="ru-RU"/>
        </w:rPr>
      </w:pPr>
    </w:p>
    <w:p w:rsidR="004D7F3E" w:rsidRDefault="004D7F3E" w:rsidP="00863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ru-RU" w:eastAsia="ru-RU"/>
        </w:rPr>
      </w:pPr>
    </w:p>
    <w:p w:rsidR="004D7F3E" w:rsidRDefault="004D7F3E" w:rsidP="00863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ru-RU" w:eastAsia="ru-RU"/>
        </w:rPr>
      </w:pPr>
    </w:p>
    <w:p w:rsidR="004D7F3E" w:rsidRDefault="004D7F3E" w:rsidP="00863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ru-RU" w:eastAsia="ru-RU"/>
        </w:rPr>
      </w:pPr>
    </w:p>
    <w:p w:rsidR="004D7F3E" w:rsidRDefault="004D7F3E" w:rsidP="00863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ru-RU" w:eastAsia="ru-RU"/>
        </w:rPr>
      </w:pPr>
    </w:p>
    <w:p w:rsidR="004D7F3E" w:rsidRDefault="004D7F3E" w:rsidP="00863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ru-RU" w:eastAsia="ru-RU"/>
        </w:rPr>
      </w:pPr>
    </w:p>
    <w:p w:rsidR="004D7F3E" w:rsidRDefault="004D7F3E" w:rsidP="00863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ru-RU" w:eastAsia="ru-RU"/>
        </w:rPr>
      </w:pPr>
    </w:p>
    <w:p w:rsidR="004D7F3E" w:rsidRDefault="004D7F3E" w:rsidP="00863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ru-RU" w:eastAsia="ru-RU"/>
        </w:rPr>
      </w:pPr>
    </w:p>
    <w:p w:rsidR="004D7F3E" w:rsidRDefault="004D7F3E" w:rsidP="00863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ru-RU" w:eastAsia="ru-RU"/>
        </w:rPr>
      </w:pPr>
    </w:p>
    <w:p w:rsidR="008631B2" w:rsidRPr="00670A2A" w:rsidRDefault="008631B2" w:rsidP="00863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ru-RU" w:eastAsia="ru-RU"/>
        </w:rPr>
      </w:pPr>
      <w:proofErr w:type="spellStart"/>
      <w:r w:rsidRPr="00670A2A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ru-RU" w:eastAsia="ru-RU"/>
        </w:rPr>
        <w:t>Сатып</w:t>
      </w:r>
      <w:proofErr w:type="spellEnd"/>
      <w:r w:rsidRPr="00670A2A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ru-RU" w:eastAsia="ru-RU"/>
        </w:rPr>
        <w:t xml:space="preserve"> </w:t>
      </w:r>
      <w:proofErr w:type="spellStart"/>
      <w:r w:rsidRPr="00670A2A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ru-RU" w:eastAsia="ru-RU"/>
        </w:rPr>
        <w:t>алынатын</w:t>
      </w:r>
      <w:proofErr w:type="spellEnd"/>
      <w:r w:rsidRPr="00670A2A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ru-RU" w:eastAsia="ru-RU"/>
        </w:rPr>
        <w:t xml:space="preserve"> </w:t>
      </w:r>
      <w:proofErr w:type="spellStart"/>
      <w:r w:rsidRPr="00670A2A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ru-RU" w:eastAsia="ru-RU"/>
        </w:rPr>
        <w:t>жұмыстардың</w:t>
      </w:r>
      <w:proofErr w:type="spellEnd"/>
      <w:r w:rsidRPr="00670A2A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ru-RU" w:eastAsia="ru-RU"/>
        </w:rPr>
        <w:t xml:space="preserve"> </w:t>
      </w:r>
      <w:proofErr w:type="spellStart"/>
      <w:r w:rsidRPr="00670A2A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ru-RU" w:eastAsia="ru-RU"/>
        </w:rPr>
        <w:t>техникалық</w:t>
      </w:r>
      <w:proofErr w:type="spellEnd"/>
      <w:r w:rsidRPr="00670A2A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ru-RU" w:eastAsia="ru-RU"/>
        </w:rPr>
        <w:t xml:space="preserve"> </w:t>
      </w:r>
      <w:proofErr w:type="spellStart"/>
      <w:r w:rsidRPr="00670A2A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ru-RU" w:eastAsia="ru-RU"/>
        </w:rPr>
        <w:t>ерекшелігі</w:t>
      </w:r>
      <w:proofErr w:type="spellEnd"/>
    </w:p>
    <w:p w:rsidR="008631B2" w:rsidRPr="008631B2" w:rsidRDefault="008631B2" w:rsidP="00863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551"/>
        <w:gridCol w:w="11340"/>
      </w:tblGrid>
      <w:tr w:rsidR="008631B2" w:rsidRPr="008631B2" w:rsidTr="004D7F3E">
        <w:trPr>
          <w:trHeight w:val="485"/>
        </w:trPr>
        <w:tc>
          <w:tcPr>
            <w:tcW w:w="959" w:type="dxa"/>
            <w:shd w:val="clear" w:color="auto" w:fill="auto"/>
          </w:tcPr>
          <w:p w:rsidR="008631B2" w:rsidRPr="008631B2" w:rsidRDefault="008631B2" w:rsidP="008631B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8631B2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№</w:t>
            </w:r>
            <w:r w:rsidR="00626246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п\п</w:t>
            </w:r>
          </w:p>
        </w:tc>
        <w:tc>
          <w:tcPr>
            <w:tcW w:w="2551" w:type="dxa"/>
            <w:shd w:val="clear" w:color="auto" w:fill="auto"/>
          </w:tcPr>
          <w:p w:rsidR="008631B2" w:rsidRPr="008631B2" w:rsidRDefault="008631B2" w:rsidP="008631B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631B2">
              <w:rPr>
                <w:rFonts w:ascii="Times New Roman" w:eastAsia="SimSun" w:hAnsi="Times New Roman" w:cs="Times New Roman"/>
                <w:sz w:val="24"/>
                <w:szCs w:val="24"/>
                <w:lang w:val="ru-RU" w:eastAsia="ru-RU"/>
              </w:rPr>
              <w:t>Қызметтердің</w:t>
            </w:r>
            <w:proofErr w:type="spellEnd"/>
            <w:r w:rsidRPr="008631B2">
              <w:rPr>
                <w:rFonts w:ascii="Times New Roman" w:eastAsia="SimSu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631B2">
              <w:rPr>
                <w:rFonts w:ascii="Times New Roman" w:eastAsia="SimSun" w:hAnsi="Times New Roman" w:cs="Times New Roman"/>
                <w:sz w:val="24"/>
                <w:szCs w:val="24"/>
                <w:lang w:val="ru-RU" w:eastAsia="ru-RU"/>
              </w:rPr>
              <w:t>атауы</w:t>
            </w:r>
            <w:proofErr w:type="spellEnd"/>
          </w:p>
        </w:tc>
        <w:tc>
          <w:tcPr>
            <w:tcW w:w="11340" w:type="dxa"/>
            <w:shd w:val="clear" w:color="auto" w:fill="auto"/>
          </w:tcPr>
          <w:p w:rsidR="008631B2" w:rsidRDefault="008631B2" w:rsidP="008631B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631B2">
              <w:rPr>
                <w:rFonts w:ascii="Times New Roman" w:eastAsia="SimSun" w:hAnsi="Times New Roman" w:cs="Times New Roman"/>
                <w:sz w:val="24"/>
                <w:szCs w:val="24"/>
                <w:lang w:val="ru-RU" w:eastAsia="ru-RU"/>
              </w:rPr>
              <w:t>Техникалық</w:t>
            </w:r>
            <w:proofErr w:type="spellEnd"/>
            <w:r w:rsidRPr="008631B2">
              <w:rPr>
                <w:rFonts w:ascii="Times New Roman" w:eastAsia="SimSu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631B2">
              <w:rPr>
                <w:rFonts w:ascii="Times New Roman" w:eastAsia="SimSun" w:hAnsi="Times New Roman" w:cs="Times New Roman"/>
                <w:sz w:val="24"/>
                <w:szCs w:val="24"/>
                <w:lang w:val="ru-RU" w:eastAsia="ru-RU"/>
              </w:rPr>
              <w:t>ерекшелі</w:t>
            </w:r>
            <w:proofErr w:type="gramStart"/>
            <w:r w:rsidRPr="008631B2">
              <w:rPr>
                <w:rFonts w:ascii="Times New Roman" w:eastAsia="SimSun" w:hAnsi="Times New Roman" w:cs="Times New Roman"/>
                <w:sz w:val="24"/>
                <w:szCs w:val="24"/>
                <w:lang w:val="ru-RU" w:eastAsia="ru-RU"/>
              </w:rPr>
              <w:t>к</w:t>
            </w:r>
            <w:proofErr w:type="spellEnd"/>
            <w:proofErr w:type="gramEnd"/>
            <w:r w:rsidRPr="008631B2">
              <w:rPr>
                <w:rFonts w:ascii="Times New Roman" w:eastAsia="SimSu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8631B2">
              <w:rPr>
                <w:rFonts w:ascii="Times New Roman" w:eastAsia="SimSun" w:hAnsi="Times New Roman" w:cs="Times New Roman"/>
                <w:sz w:val="24"/>
                <w:szCs w:val="24"/>
                <w:lang w:val="ru-RU" w:eastAsia="ru-RU"/>
              </w:rPr>
              <w:t>Жұмыс</w:t>
            </w:r>
            <w:proofErr w:type="spellEnd"/>
            <w:r w:rsidRPr="008631B2">
              <w:rPr>
                <w:rFonts w:ascii="Times New Roman" w:eastAsia="SimSu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631B2">
              <w:rPr>
                <w:rFonts w:ascii="Times New Roman" w:eastAsia="SimSun" w:hAnsi="Times New Roman" w:cs="Times New Roman"/>
                <w:sz w:val="24"/>
                <w:szCs w:val="24"/>
                <w:lang w:val="ru-RU" w:eastAsia="ru-RU"/>
              </w:rPr>
              <w:t>сипаттамасы</w:t>
            </w:r>
            <w:proofErr w:type="spellEnd"/>
          </w:p>
          <w:p w:rsidR="00670A2A" w:rsidRPr="008631B2" w:rsidRDefault="00670A2A" w:rsidP="008631B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631B2" w:rsidRPr="00C40AEA" w:rsidTr="004D7F3E">
        <w:tc>
          <w:tcPr>
            <w:tcW w:w="959" w:type="dxa"/>
            <w:shd w:val="clear" w:color="auto" w:fill="auto"/>
          </w:tcPr>
          <w:p w:rsidR="008631B2" w:rsidRPr="008631B2" w:rsidRDefault="008631B2" w:rsidP="008631B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8631B2" w:rsidRPr="008631B2" w:rsidRDefault="004D7F3E" w:rsidP="008631B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D7F3E">
              <w:rPr>
                <w:rFonts w:ascii="Times New Roman" w:eastAsia="SimSun" w:hAnsi="Times New Roman" w:cs="Times New Roman"/>
                <w:sz w:val="24"/>
                <w:szCs w:val="24"/>
                <w:lang w:val="ru-RU" w:eastAsia="ru-RU"/>
              </w:rPr>
              <w:t>Материалдарға</w:t>
            </w:r>
            <w:proofErr w:type="spellEnd"/>
            <w:r w:rsidRPr="004D7F3E">
              <w:rPr>
                <w:rFonts w:ascii="Times New Roman" w:eastAsia="SimSu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D7F3E">
              <w:rPr>
                <w:rFonts w:ascii="Times New Roman" w:eastAsia="SimSun" w:hAnsi="Times New Roman" w:cs="Times New Roman"/>
                <w:sz w:val="24"/>
                <w:szCs w:val="24"/>
                <w:lang w:val="ru-RU" w:eastAsia="ru-RU"/>
              </w:rPr>
              <w:t>басып</w:t>
            </w:r>
            <w:proofErr w:type="spellEnd"/>
            <w:r w:rsidRPr="004D7F3E">
              <w:rPr>
                <w:rFonts w:ascii="Times New Roman" w:eastAsia="SimSu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D7F3E">
              <w:rPr>
                <w:rFonts w:ascii="Times New Roman" w:eastAsia="SimSun" w:hAnsi="Times New Roman" w:cs="Times New Roman"/>
                <w:sz w:val="24"/>
                <w:szCs w:val="24"/>
                <w:lang w:val="ru-RU" w:eastAsia="ru-RU"/>
              </w:rPr>
              <w:t>шығару</w:t>
            </w:r>
            <w:proofErr w:type="spellEnd"/>
            <w:r w:rsidRPr="004D7F3E">
              <w:rPr>
                <w:rFonts w:ascii="Times New Roman" w:eastAsia="SimSu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D7F3E">
              <w:rPr>
                <w:rFonts w:ascii="Times New Roman" w:eastAsia="SimSun" w:hAnsi="Times New Roman" w:cs="Times New Roman"/>
                <w:sz w:val="24"/>
                <w:szCs w:val="24"/>
                <w:lang w:val="ru-RU" w:eastAsia="ru-RU"/>
              </w:rPr>
              <w:t>қызметтері</w:t>
            </w:r>
            <w:proofErr w:type="spellEnd"/>
          </w:p>
        </w:tc>
        <w:tc>
          <w:tcPr>
            <w:tcW w:w="11340" w:type="dxa"/>
            <w:shd w:val="clear" w:color="auto" w:fill="auto"/>
          </w:tcPr>
          <w:p w:rsidR="008631B2" w:rsidRDefault="00670A2A" w:rsidP="008631B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670A2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«Абай </w:t>
            </w:r>
            <w:proofErr w:type="spellStart"/>
            <w:r w:rsidRPr="00670A2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облысының</w:t>
            </w:r>
            <w:proofErr w:type="spellEnd"/>
            <w:r w:rsidRPr="00670A2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0A2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дене</w:t>
            </w:r>
            <w:proofErr w:type="spellEnd"/>
            <w:r w:rsidRPr="00670A2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0A2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шынықтыру</w:t>
            </w:r>
            <w:proofErr w:type="spellEnd"/>
            <w:r w:rsidRPr="00670A2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0A2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670A2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спорт </w:t>
            </w:r>
            <w:proofErr w:type="spellStart"/>
            <w:r w:rsidRPr="00670A2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басқармасы</w:t>
            </w:r>
            <w:proofErr w:type="spellEnd"/>
            <w:r w:rsidRPr="00670A2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» </w:t>
            </w:r>
            <w:proofErr w:type="spellStart"/>
            <w:r w:rsidRPr="00670A2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мемлекеттік</w:t>
            </w:r>
            <w:proofErr w:type="spellEnd"/>
            <w:r w:rsidRPr="00670A2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0A2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мекемесінің</w:t>
            </w:r>
            <w:proofErr w:type="spellEnd"/>
            <w:r w:rsidRPr="00670A2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«Абай </w:t>
            </w:r>
            <w:proofErr w:type="spellStart"/>
            <w:r w:rsidRPr="00670A2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облысының</w:t>
            </w:r>
            <w:proofErr w:type="spellEnd"/>
            <w:r w:rsidRPr="00670A2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0A2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олимпиадалық</w:t>
            </w:r>
            <w:proofErr w:type="spellEnd"/>
            <w:r w:rsidRPr="00670A2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спорт </w:t>
            </w:r>
            <w:proofErr w:type="spellStart"/>
            <w:r w:rsidRPr="00670A2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түрлері</w:t>
            </w:r>
            <w:proofErr w:type="spellEnd"/>
            <w:r w:rsidRPr="00670A2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0A2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670A2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0A2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спортты</w:t>
            </w:r>
            <w:proofErr w:type="spellEnd"/>
            <w:r w:rsidRPr="00670A2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0A2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дамыту</w:t>
            </w:r>
            <w:proofErr w:type="spellEnd"/>
            <w:r w:rsidRPr="00670A2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0A2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дирекциясы</w:t>
            </w:r>
            <w:proofErr w:type="spellEnd"/>
            <w:r w:rsidRPr="00670A2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» </w:t>
            </w:r>
            <w:proofErr w:type="spellStart"/>
            <w:r w:rsidRPr="00670A2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коммуналдык</w:t>
            </w:r>
            <w:proofErr w:type="spellEnd"/>
            <w:r w:rsidRPr="00670A2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0A2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мемлекеттік</w:t>
            </w:r>
            <w:proofErr w:type="spellEnd"/>
            <w:r w:rsidRPr="00670A2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0A2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мекемесі</w:t>
            </w:r>
            <w:proofErr w:type="spellEnd"/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.</w:t>
            </w:r>
          </w:p>
          <w:p w:rsidR="002867B1" w:rsidRDefault="002867B1" w:rsidP="008631B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  <w:p w:rsidR="002867B1" w:rsidRDefault="002867B1" w:rsidP="002867B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2867B1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Ж</w:t>
            </w:r>
            <w:proofErr w:type="gramEnd"/>
            <w:r w:rsidRPr="002867B1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ұмыс</w:t>
            </w:r>
            <w:proofErr w:type="spellEnd"/>
            <w:r w:rsidRPr="002867B1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867B1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орны</w:t>
            </w:r>
            <w:proofErr w:type="spellEnd"/>
            <w:r w:rsidRPr="002867B1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: </w:t>
            </w:r>
            <w:r w:rsidRPr="002867B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Абай </w:t>
            </w:r>
            <w:proofErr w:type="spellStart"/>
            <w:r w:rsidRPr="002867B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ауданы</w:t>
            </w:r>
            <w:proofErr w:type="spellEnd"/>
            <w:r w:rsidRPr="002867B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Семей </w:t>
            </w:r>
            <w:proofErr w:type="spellStart"/>
            <w:r w:rsidRPr="002867B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қаласы</w:t>
            </w:r>
            <w:proofErr w:type="spellEnd"/>
            <w:r w:rsidRPr="002867B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Абай </w:t>
            </w:r>
            <w:proofErr w:type="spellStart"/>
            <w:r w:rsidRPr="002867B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ауданы</w:t>
            </w:r>
            <w:proofErr w:type="spellEnd"/>
            <w:r w:rsidRPr="002867B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Семей қ. </w:t>
            </w:r>
            <w:proofErr w:type="spellStart"/>
            <w:r w:rsidRPr="002867B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Посмакова</w:t>
            </w:r>
            <w:proofErr w:type="spellEnd"/>
            <w:r w:rsidRPr="002867B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70</w:t>
            </w:r>
          </w:p>
          <w:p w:rsidR="002867B1" w:rsidRPr="002867B1" w:rsidRDefault="002867B1" w:rsidP="002867B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2867B1" w:rsidRDefault="002867B1" w:rsidP="002867B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867B1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Қызмет</w:t>
            </w:r>
            <w:proofErr w:type="spellEnd"/>
            <w:r w:rsidRPr="002867B1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867B1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атауы</w:t>
            </w:r>
            <w:proofErr w:type="spellEnd"/>
            <w:r w:rsidRPr="002867B1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proofErr w:type="gramStart"/>
            <w:r w:rsidRPr="002867B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Материалдар</w:t>
            </w:r>
            <w:proofErr w:type="gramEnd"/>
            <w:r w:rsidRPr="002867B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ға</w:t>
            </w:r>
            <w:proofErr w:type="spellEnd"/>
            <w:r w:rsidRPr="002867B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867B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басып</w:t>
            </w:r>
            <w:proofErr w:type="spellEnd"/>
            <w:r w:rsidRPr="002867B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867B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шығару</w:t>
            </w:r>
            <w:proofErr w:type="spellEnd"/>
            <w:r w:rsidRPr="002867B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867B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қызметтері</w:t>
            </w:r>
            <w:proofErr w:type="spellEnd"/>
            <w:r w:rsidRPr="002867B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:rsidR="002867B1" w:rsidRPr="002867B1" w:rsidRDefault="002867B1" w:rsidP="002867B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  <w:p w:rsidR="00E657C4" w:rsidRPr="00E657C4" w:rsidRDefault="00E657C4" w:rsidP="00E657C4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657C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Қосымша</w:t>
            </w:r>
            <w:proofErr w:type="spellEnd"/>
            <w:r w:rsidRPr="00E657C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мүмкіндік</w:t>
            </w:r>
            <w:proofErr w:type="spellEnd"/>
            <w:r w:rsidRPr="00E657C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Тік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принтерді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пайдалана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отырып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қабырғаларды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басып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шығарумен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безендіру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техникалық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сипаттамалар</w:t>
            </w:r>
            <w:proofErr w:type="gram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ға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сәйкес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эскиздік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дизайнды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әзірлеу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:rsidR="00E657C4" w:rsidRPr="00E657C4" w:rsidRDefault="00E657C4" w:rsidP="00E657C4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657C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Басып</w:t>
            </w:r>
            <w:proofErr w:type="spellEnd"/>
            <w:r w:rsidRPr="00E657C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шығару</w:t>
            </w:r>
            <w:proofErr w:type="spellEnd"/>
            <w:r w:rsidRPr="00E657C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әдісі</w:t>
            </w:r>
            <w:proofErr w:type="spellEnd"/>
            <w:r w:rsidRPr="00E657C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Үлкен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форматтар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мен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жоғары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сапалы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кескіндер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үшін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тік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принтерді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пайдаланып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басып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шығару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:rsidR="00E657C4" w:rsidRPr="00E657C4" w:rsidRDefault="00E657C4" w:rsidP="00E657C4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Бояуға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арналған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қабырғалар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саны - 1.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Қабырға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түсі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кө</w:t>
            </w:r>
            <w:proofErr w:type="gram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к</w:t>
            </w:r>
            <w:proofErr w:type="spellEnd"/>
            <w:proofErr w:type="gram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:rsidR="00E657C4" w:rsidRPr="00E657C4" w:rsidRDefault="00E657C4" w:rsidP="00E657C4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Ұзындығы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– 2,8 метр,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ені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– 6 метр.</w:t>
            </w:r>
          </w:p>
          <w:p w:rsidR="00E657C4" w:rsidRPr="00E657C4" w:rsidRDefault="00E657C4" w:rsidP="00E657C4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Әлеуетті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жеткізуші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қабырғағ</w:t>
            </w:r>
            <w:proofErr w:type="gram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а</w:t>
            </w:r>
            <w:proofErr w:type="spellEnd"/>
            <w:proofErr w:type="gram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тік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қабырға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принтерінің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көмегімен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суретті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басып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шығаруды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қолдану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жұмысын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жүргізуі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керек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:rsidR="00E657C4" w:rsidRPr="00E657C4" w:rsidRDefault="00E657C4" w:rsidP="00E657C4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Басып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шығару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УК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негізіндегі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бояуларды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пайдаланып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тік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принтердің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көмегімен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қабырғағ</w:t>
            </w:r>
            <w:proofErr w:type="gram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а</w:t>
            </w:r>
            <w:proofErr w:type="spellEnd"/>
            <w:proofErr w:type="gram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тікелей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басып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шығарылады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басып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шығару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жылдамдығы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сағатына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6 м²-ден 14 м²-ге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Басып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шығаруларға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күтім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жасау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оңай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қажет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болған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жағдайда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бетті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тазалау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құралдарын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пайдалануға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болады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Сызбаның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максималды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биіктігі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- 3 метр. Сервис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сонымен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қатар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көркем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дизайн</w:t>
            </w:r>
            <w:proofErr w:type="gram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ға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арналған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дизайнды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әзірлеуді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қамтиды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. Дизайн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Тапсырыс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берушімен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тікелей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келісіледі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Қабырғ</w:t>
            </w:r>
            <w:proofErr w:type="gram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аларда</w:t>
            </w:r>
            <w:proofErr w:type="spellEnd"/>
            <w:proofErr w:type="gram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ақау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немесе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бояу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анықталған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жағдайда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мердігер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3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күн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ішінде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өз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қаражаты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есебінен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барлық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кемшіліктерді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жоюы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керек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Жеткізуші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осы ТС-те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көрсетілген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бағдарламалық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қамтамасыз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етуді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тасымалдауға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орнатуға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іске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қ</w:t>
            </w:r>
            <w:proofErr w:type="gram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осу</w:t>
            </w:r>
            <w:proofErr w:type="gram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ға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реттеуге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байланысты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барлық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шығындарды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дербес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өз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есебінен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көтереді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Әлеуетті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өнім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беруші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өз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күші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мен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ресурстарын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пайдалана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отырып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жұмыс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аяқталғаннан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кейін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үй-жайды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тазалауға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міндетті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:rsidR="00E657C4" w:rsidRPr="00E657C4" w:rsidRDefault="00E657C4" w:rsidP="00E657C4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Қабырғаларды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дәлізде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эскизді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дамыта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отырып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бояу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алдында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сызбалар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тапсырыс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берушімен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келісілуі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керек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;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Жеткізуші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алдымен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нақты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өлшемдерді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алу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үшін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учаскеге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маман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жібереді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Бояу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алдында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Жеткізуші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қ</w:t>
            </w:r>
            <w:proofErr w:type="gram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абыр</w:t>
            </w:r>
            <w:proofErr w:type="gram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ға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бетін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дайындауы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керек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Техникалық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шарттар</w:t>
            </w:r>
            <w:proofErr w:type="gram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ға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сәйкес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жеткізуші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SMYK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немесе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RGB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түс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режимінде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эскиздердің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дизайнын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әзірлеуі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тапсырыс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берушімен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келісуі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керек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Басып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шығаруды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дымқыл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шүберекпен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сүртуге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болады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басып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шығару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күн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сәулесінің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әсерінен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кетпейді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;</w:t>
            </w:r>
          </w:p>
          <w:p w:rsidR="00E657C4" w:rsidRPr="00E657C4" w:rsidRDefault="00E657C4" w:rsidP="00E657C4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Принтер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тү</w:t>
            </w:r>
            <w:proofErr w:type="gram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р</w:t>
            </w:r>
            <w:proofErr w:type="gram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і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тік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беттерде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мысалы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қабырғаларда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басып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шығару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мүмкіндігі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бар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тік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принтер.</w:t>
            </w:r>
          </w:p>
          <w:p w:rsidR="00E657C4" w:rsidRPr="00E657C4" w:rsidRDefault="00E657C4" w:rsidP="00E657C4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Кескін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proofErr w:type="gram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ішімі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басып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шығаруға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берілген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кескіндер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жоғары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ажыратымдылықта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ең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аз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өлшемі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300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dpi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болуы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керек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Қабылданған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файл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пішімдері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: JPG, PNG, TIFF, PDF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кәсіби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принтерлер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қолдайтын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басқа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proofErr w:type="gram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ішімдер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:rsidR="00E657C4" w:rsidRPr="00E657C4" w:rsidRDefault="00E657C4" w:rsidP="00E657C4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Сурет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түрлері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логотиптер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фотосуреттер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графика,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мәтіндер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интерьер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дизайнына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арналған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бас</w:t>
            </w:r>
            <w:proofErr w:type="gram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қа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элементтер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стендтер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немесе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жарнамалық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материалдар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:rsidR="00E657C4" w:rsidRPr="00E657C4" w:rsidRDefault="00E657C4" w:rsidP="00E657C4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Басып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шығару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сапасы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Барлық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кескіндер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анық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бұрмаланбаған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ашық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қанық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түстермен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болуы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керек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Қолдану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кезінде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басып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шығару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қабығы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түсі</w:t>
            </w:r>
            <w:proofErr w:type="gram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proofErr w:type="spellEnd"/>
            <w:proofErr w:type="gram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кетпеуі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немесе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зақымданбауы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керек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:rsidR="00E657C4" w:rsidRPr="00E657C4" w:rsidRDefault="00E657C4" w:rsidP="00E657C4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Баспа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жүйесі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  <w:p w:rsidR="00E657C4" w:rsidRPr="00E657C4" w:rsidRDefault="00E657C4" w:rsidP="00E657C4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3D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тік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сия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бү</w:t>
            </w:r>
            <w:proofErr w:type="gram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р</w:t>
            </w:r>
            <w:proofErr w:type="gram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іккіш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басып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шығару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технологиясы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3D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әсерлері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визуалды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текстуралық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).</w:t>
            </w:r>
          </w:p>
          <w:p w:rsidR="00E657C4" w:rsidRPr="00E657C4" w:rsidRDefault="00E657C4" w:rsidP="00E657C4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Үлкен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масштабты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графика,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логотиптер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декорациялар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фотореалистік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кескіндер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үшін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:rsidR="00E657C4" w:rsidRPr="00E657C4" w:rsidRDefault="00E657C4" w:rsidP="00E657C4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Басып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шығару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беттері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  <w:p w:rsidR="00E657C4" w:rsidRPr="00E657C4" w:rsidRDefault="00E657C4" w:rsidP="00E657C4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Барлық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беттер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жеңіл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автомобильдердің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жүк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к</w:t>
            </w:r>
            <w:proofErr w:type="gram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өліктерінің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автобустардың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тегіс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беттері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әйнек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плитка,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темір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ПВХ,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қабырғаға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шпатласт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латекс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қабырға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бояуы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кірпіш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қабырғалар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әктас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қағаз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ағаштан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жасалған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әртүрлі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материалдар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:rsidR="00E657C4" w:rsidRPr="00E657C4" w:rsidRDefault="00E657C4" w:rsidP="00E657C4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Жақсырақ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қанықтыру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үшін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қ</w:t>
            </w:r>
            <w:proofErr w:type="gram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абыр</w:t>
            </w:r>
            <w:proofErr w:type="gram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ға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жабындары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  <w:p w:rsidR="00E657C4" w:rsidRPr="00E657C4" w:rsidRDefault="00E657C4" w:rsidP="00E657C4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– су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эмульсиялары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;</w:t>
            </w:r>
          </w:p>
          <w:p w:rsidR="00E657C4" w:rsidRPr="00E657C4" w:rsidRDefault="00E657C4" w:rsidP="00E657C4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- акрил;</w:t>
            </w:r>
          </w:p>
          <w:p w:rsidR="00E657C4" w:rsidRDefault="00E657C4" w:rsidP="00E657C4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- латекс.</w:t>
            </w:r>
          </w:p>
          <w:p w:rsidR="00C40AEA" w:rsidRPr="00C40AEA" w:rsidRDefault="00C40AEA" w:rsidP="00C40AEA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0A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Жеткізуші</w:t>
            </w:r>
            <w:proofErr w:type="spellEnd"/>
            <w:r w:rsidRPr="00C40A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0A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алдымен</w:t>
            </w:r>
            <w:proofErr w:type="spellEnd"/>
            <w:r w:rsidRPr="00C40A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0A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нақты</w:t>
            </w:r>
            <w:proofErr w:type="spellEnd"/>
            <w:r w:rsidRPr="00C40A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0A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өлшемдерді</w:t>
            </w:r>
            <w:proofErr w:type="spellEnd"/>
            <w:r w:rsidRPr="00C40A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0A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алу</w:t>
            </w:r>
            <w:proofErr w:type="spellEnd"/>
            <w:r w:rsidRPr="00C40A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0A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үшін</w:t>
            </w:r>
            <w:proofErr w:type="spellEnd"/>
            <w:r w:rsidRPr="00C40A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0A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учаскеге</w:t>
            </w:r>
            <w:proofErr w:type="spellEnd"/>
            <w:r w:rsidRPr="00C40A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0A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маман</w:t>
            </w:r>
            <w:proofErr w:type="spellEnd"/>
            <w:r w:rsidRPr="00C40A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0A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жібереді</w:t>
            </w:r>
            <w:proofErr w:type="spellEnd"/>
            <w:r w:rsidRPr="00C40A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40AEA" w:rsidRPr="00C40AEA" w:rsidRDefault="00C40AEA" w:rsidP="00C40AEA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0A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Барлық</w:t>
            </w:r>
            <w:proofErr w:type="spellEnd"/>
            <w:r w:rsidRPr="00C40A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0A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жұмыстар</w:t>
            </w:r>
            <w:proofErr w:type="spellEnd"/>
            <w:r w:rsidRPr="00C40A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0A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тапсырыс</w:t>
            </w:r>
            <w:proofErr w:type="spellEnd"/>
            <w:r w:rsidRPr="00C40A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0A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берушімен</w:t>
            </w:r>
            <w:proofErr w:type="spellEnd"/>
            <w:r w:rsidRPr="00C40A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0A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келісім</w:t>
            </w:r>
            <w:proofErr w:type="spellEnd"/>
            <w:r w:rsidRPr="00C40A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0A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C40A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0A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жүргізіледі</w:t>
            </w:r>
            <w:proofErr w:type="spellEnd"/>
            <w:r w:rsidRPr="00C40A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40A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жобалау</w:t>
            </w:r>
            <w:proofErr w:type="spellEnd"/>
            <w:r w:rsidRPr="00C40A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40A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сызу</w:t>
            </w:r>
            <w:proofErr w:type="spellEnd"/>
            <w:r w:rsidRPr="00C40A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0A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C40A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0A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т.б</w:t>
            </w:r>
            <w:proofErr w:type="spellEnd"/>
            <w:r w:rsidRPr="00C40A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.).</w:t>
            </w:r>
          </w:p>
          <w:p w:rsidR="00C40AEA" w:rsidRPr="00C40AEA" w:rsidRDefault="00C40AEA" w:rsidP="00C40AEA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0A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Көркемдік-дизайн</w:t>
            </w:r>
            <w:proofErr w:type="spellEnd"/>
            <w:r w:rsidRPr="00C40A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0A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жұмысы</w:t>
            </w:r>
            <w:proofErr w:type="spellEnd"/>
            <w:r w:rsidRPr="00C40A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0A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түс</w:t>
            </w:r>
            <w:proofErr w:type="spellEnd"/>
            <w:r w:rsidRPr="00C40A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0A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комбинациясының</w:t>
            </w:r>
            <w:proofErr w:type="spellEnd"/>
            <w:r w:rsidRPr="00C40A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0A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барлық</w:t>
            </w:r>
            <w:proofErr w:type="spellEnd"/>
            <w:r w:rsidRPr="00C40A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0A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ережелерін</w:t>
            </w:r>
            <w:proofErr w:type="spellEnd"/>
            <w:r w:rsidRPr="00C40A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0A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сақтай</w:t>
            </w:r>
            <w:proofErr w:type="spellEnd"/>
            <w:r w:rsidRPr="00C40A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0A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отырып</w:t>
            </w:r>
            <w:proofErr w:type="spellEnd"/>
            <w:r w:rsidRPr="00C40A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40A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кәсіби</w:t>
            </w:r>
            <w:proofErr w:type="spellEnd"/>
            <w:r w:rsidRPr="00C40A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0A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деңгейде</w:t>
            </w:r>
            <w:proofErr w:type="spellEnd"/>
            <w:r w:rsidRPr="00C40A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0A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орындалуы</w:t>
            </w:r>
            <w:proofErr w:type="spellEnd"/>
            <w:r w:rsidRPr="00C40A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0A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керек</w:t>
            </w:r>
            <w:proofErr w:type="spellEnd"/>
            <w:r w:rsidRPr="00C40A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40A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Бояулардың</w:t>
            </w:r>
            <w:proofErr w:type="spellEnd"/>
            <w:r w:rsidRPr="00C40A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0A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сапасы</w:t>
            </w:r>
            <w:proofErr w:type="spellEnd"/>
            <w:r w:rsidRPr="00C40A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ГОСТ 28246-2017 </w:t>
            </w:r>
            <w:proofErr w:type="spellStart"/>
            <w:r w:rsidRPr="00C40A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сәйкес</w:t>
            </w:r>
            <w:proofErr w:type="spellEnd"/>
            <w:r w:rsidRPr="00C40A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0A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болуы</w:t>
            </w:r>
            <w:proofErr w:type="spellEnd"/>
            <w:r w:rsidRPr="00C40A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0A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керек</w:t>
            </w:r>
            <w:proofErr w:type="spellEnd"/>
            <w:r w:rsidRPr="00C40AE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657C4" w:rsidRPr="00C40AEA" w:rsidRDefault="00E657C4" w:rsidP="00E657C4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0" w:name="_GoBack"/>
            <w:proofErr w:type="spellStart"/>
            <w:r w:rsidRPr="00C40AE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Жұмыстарды</w:t>
            </w:r>
            <w:proofErr w:type="spellEnd"/>
            <w:r w:rsidRPr="00C40AE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40AE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орындау</w:t>
            </w:r>
            <w:proofErr w:type="gramEnd"/>
            <w:r w:rsidRPr="00C40AE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ға</w:t>
            </w:r>
            <w:proofErr w:type="spellEnd"/>
            <w:r w:rsidRPr="00C40AE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0AE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қойылатын</w:t>
            </w:r>
            <w:proofErr w:type="spellEnd"/>
            <w:r w:rsidRPr="00C40AE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0AE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талаптар</w:t>
            </w:r>
            <w:proofErr w:type="spellEnd"/>
            <w:r w:rsidRPr="00C40AEA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bookmarkEnd w:id="0"/>
          <w:p w:rsidR="00E657C4" w:rsidRPr="00E657C4" w:rsidRDefault="00E657C4" w:rsidP="00E657C4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1.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Өні</w:t>
            </w:r>
            <w:proofErr w:type="gram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м</w:t>
            </w:r>
            <w:proofErr w:type="spellEnd"/>
            <w:proofErr w:type="gram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беруші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шарт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жасасқан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күннен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бастап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үш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жұмыс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күні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ішінде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Тапсырыс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берушіге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жұмыс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кестесін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бекітуге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береді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:rsidR="00E657C4" w:rsidRPr="00E657C4" w:rsidRDefault="00E657C4" w:rsidP="00E657C4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2. </w:t>
            </w:r>
            <w:proofErr w:type="spellStart"/>
            <w:proofErr w:type="gram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Ж</w:t>
            </w:r>
            <w:proofErr w:type="gram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өндеуге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пайдаланылатын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материалдарды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құралдар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мен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жабдықтарды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Жеткізуші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береді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:rsidR="00E657C4" w:rsidRPr="00E657C4" w:rsidRDefault="00E657C4" w:rsidP="00E657C4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3.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Жеткізуші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Тапсырыс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берушінің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аумағына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әкелінетін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материалға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тауарларға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жауапты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болады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оның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сақталуын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қамтамасыз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ету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шараларын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қабылдайды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:rsidR="00E657C4" w:rsidRPr="00E657C4" w:rsidRDefault="00E657C4" w:rsidP="00E657C4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5.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Жеткізуші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жұмыстың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түпкілікті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нақты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аяқталуы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туралы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акті</w:t>
            </w:r>
            <w:proofErr w:type="gram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ге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қол</w:t>
            </w:r>
            <w:proofErr w:type="spellEnd"/>
            <w:proofErr w:type="gram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қойылғанға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дейін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жұмысты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орындаудың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бүкіл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кезеңінде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жұмыс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алаңы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мен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оның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маңындағы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аумақты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тұрмыстық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қалдықтардан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тазартуды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қамтамасыз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етуге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міндеттенеді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;</w:t>
            </w:r>
          </w:p>
          <w:p w:rsidR="00E657C4" w:rsidRPr="00E657C4" w:rsidRDefault="00E657C4" w:rsidP="00E657C4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6.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барлық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жұмыс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түрлеріне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материалдар</w:t>
            </w:r>
            <w:proofErr w:type="gram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ға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12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айға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кепілдік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:rsidR="00E657C4" w:rsidRPr="00E657C4" w:rsidRDefault="00E657C4" w:rsidP="00E657C4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7.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Жеткізуші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мынадай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міндеттемелерді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қабылдайды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  <w:p w:rsidR="00E657C4" w:rsidRPr="00E657C4" w:rsidRDefault="00E657C4" w:rsidP="00E657C4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1)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тауарлар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мен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материалдарды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тасымалдау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сақтау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шығындары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;</w:t>
            </w:r>
          </w:p>
          <w:p w:rsidR="00E657C4" w:rsidRPr="00E657C4" w:rsidRDefault="00E657C4" w:rsidP="00E657C4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2)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қалдықтарды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аумақтан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тазарту</w:t>
            </w:r>
            <w:proofErr w:type="gram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ға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шығаруға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байланысты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шығындар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;</w:t>
            </w:r>
          </w:p>
          <w:p w:rsidR="00E657C4" w:rsidRPr="00E657C4" w:rsidRDefault="00E657C4" w:rsidP="00E657C4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3)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Барлық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материалдар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сертификатталған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тиі</w:t>
            </w:r>
            <w:proofErr w:type="gram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ст</w:t>
            </w:r>
            <w:proofErr w:type="gram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і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сапа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болуы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керек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:rsidR="00E657C4" w:rsidRPr="00E657C4" w:rsidRDefault="00E657C4" w:rsidP="00E657C4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657C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Кепілдік</w:t>
            </w:r>
            <w:proofErr w:type="spellEnd"/>
            <w:r w:rsidRPr="00E657C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мерзімі</w:t>
            </w:r>
            <w:proofErr w:type="spellEnd"/>
            <w:r w:rsidRPr="00E657C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:</w:t>
            </w:r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Тараптар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жұмыстың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аяқ</w:t>
            </w:r>
            <w:proofErr w:type="gram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талғаны</w:t>
            </w:r>
            <w:proofErr w:type="spellEnd"/>
            <w:proofErr w:type="gram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туралы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актісіне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қол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қойған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күннен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бастап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12 ай.</w:t>
            </w:r>
          </w:p>
          <w:p w:rsidR="008631B2" w:rsidRPr="008631B2" w:rsidRDefault="00E657C4" w:rsidP="00E657C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657C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Аяқталу</w:t>
            </w:r>
            <w:proofErr w:type="spellEnd"/>
            <w:r w:rsidRPr="00E657C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мерзімі</w:t>
            </w:r>
            <w:proofErr w:type="spellEnd"/>
            <w:r w:rsidRPr="00E657C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:</w:t>
            </w:r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шарт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жасалған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күннен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бастап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20 </w:t>
            </w:r>
            <w:proofErr w:type="spell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күнтізбелік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к</w:t>
            </w:r>
            <w:proofErr w:type="gram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үн</w:t>
            </w:r>
            <w:proofErr w:type="spellEnd"/>
            <w:r w:rsidRPr="00E657C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  <w:t>;</w:t>
            </w:r>
          </w:p>
        </w:tc>
      </w:tr>
    </w:tbl>
    <w:p w:rsidR="008631B2" w:rsidRPr="008631B2" w:rsidRDefault="008631B2" w:rsidP="00863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40512" w:rsidRPr="00611261" w:rsidRDefault="00C40512" w:rsidP="00C40512">
      <w:pPr>
        <w:rPr>
          <w:lang w:val="ru-RU"/>
        </w:rPr>
      </w:pPr>
    </w:p>
    <w:sectPr w:rsidR="00C40512" w:rsidRPr="00611261" w:rsidSect="00ED1C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84" w:right="678" w:bottom="0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3BC" w:rsidRDefault="00BD33BC">
      <w:pPr>
        <w:spacing w:after="0" w:line="240" w:lineRule="auto"/>
      </w:pPr>
      <w:r>
        <w:separator/>
      </w:r>
    </w:p>
  </w:endnote>
  <w:endnote w:type="continuationSeparator" w:id="0">
    <w:p w:rsidR="00BD33BC" w:rsidRDefault="00BD3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EDC" w:rsidRDefault="00BD33B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EDC" w:rsidRDefault="00BD33B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EDC" w:rsidRDefault="00BD33B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3BC" w:rsidRDefault="00BD33BC">
      <w:pPr>
        <w:spacing w:after="0" w:line="240" w:lineRule="auto"/>
      </w:pPr>
      <w:r>
        <w:separator/>
      </w:r>
    </w:p>
  </w:footnote>
  <w:footnote w:type="continuationSeparator" w:id="0">
    <w:p w:rsidR="00BD33BC" w:rsidRDefault="00BD3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EDC" w:rsidRDefault="00BD33B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B70" w:rsidRDefault="00BD33BC">
    <w:pPr>
      <w:pStyle w:val="a3"/>
      <w:jc w:val="cent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922611" o:spid="_x0000_s2050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ОБРАЗЕЦ"/>
          <w10:wrap anchorx="margin" anchory="margin"/>
        </v:shape>
      </w:pict>
    </w:r>
    <w:r w:rsidR="008631B2">
      <w:fldChar w:fldCharType="begin"/>
    </w:r>
    <w:r w:rsidR="008631B2">
      <w:instrText xml:space="preserve"> PAGE   \* MERGEFORMAT </w:instrText>
    </w:r>
    <w:r w:rsidR="008631B2">
      <w:fldChar w:fldCharType="separate"/>
    </w:r>
    <w:r w:rsidR="00C40AEA">
      <w:rPr>
        <w:noProof/>
      </w:rPr>
      <w:t>1</w:t>
    </w:r>
    <w:r w:rsidR="008631B2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EDC" w:rsidRDefault="00BD33B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147D2"/>
    <w:multiLevelType w:val="hybridMultilevel"/>
    <w:tmpl w:val="6D861D78"/>
    <w:lvl w:ilvl="0" w:tplc="1BC6E218">
      <w:start w:val="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A36DAD"/>
    <w:multiLevelType w:val="hybridMultilevel"/>
    <w:tmpl w:val="C68465FE"/>
    <w:lvl w:ilvl="0" w:tplc="041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B620BB"/>
    <w:multiLevelType w:val="hybridMultilevel"/>
    <w:tmpl w:val="06BCB59E"/>
    <w:lvl w:ilvl="0" w:tplc="FC4A2F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749"/>
    <w:rsid w:val="00015D99"/>
    <w:rsid w:val="00071730"/>
    <w:rsid w:val="00120749"/>
    <w:rsid w:val="002056AD"/>
    <w:rsid w:val="002867B1"/>
    <w:rsid w:val="002A0A3B"/>
    <w:rsid w:val="003D569D"/>
    <w:rsid w:val="004D7F3E"/>
    <w:rsid w:val="00604B82"/>
    <w:rsid w:val="00611261"/>
    <w:rsid w:val="00626246"/>
    <w:rsid w:val="00630BC9"/>
    <w:rsid w:val="00666F07"/>
    <w:rsid w:val="00670A2A"/>
    <w:rsid w:val="006F23B2"/>
    <w:rsid w:val="007B055D"/>
    <w:rsid w:val="007C537E"/>
    <w:rsid w:val="008631B2"/>
    <w:rsid w:val="00987BC2"/>
    <w:rsid w:val="00A8417D"/>
    <w:rsid w:val="00B65B87"/>
    <w:rsid w:val="00BD33BC"/>
    <w:rsid w:val="00C3236F"/>
    <w:rsid w:val="00C40512"/>
    <w:rsid w:val="00C40AEA"/>
    <w:rsid w:val="00D00FE4"/>
    <w:rsid w:val="00D96B61"/>
    <w:rsid w:val="00DB436E"/>
    <w:rsid w:val="00E14458"/>
    <w:rsid w:val="00E657C4"/>
    <w:rsid w:val="00EA1444"/>
    <w:rsid w:val="00EB7BAF"/>
    <w:rsid w:val="00F13506"/>
    <w:rsid w:val="00F932E0"/>
    <w:rsid w:val="00FC7539"/>
    <w:rsid w:val="00FE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631B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631B2"/>
  </w:style>
  <w:style w:type="paragraph" w:styleId="a5">
    <w:name w:val="footer"/>
    <w:basedOn w:val="a"/>
    <w:link w:val="a6"/>
    <w:uiPriority w:val="99"/>
    <w:semiHidden/>
    <w:unhideWhenUsed/>
    <w:rsid w:val="008631B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631B2"/>
  </w:style>
  <w:style w:type="paragraph" w:styleId="a7">
    <w:name w:val="List Paragraph"/>
    <w:basedOn w:val="a"/>
    <w:uiPriority w:val="34"/>
    <w:qFormat/>
    <w:rsid w:val="00604B82"/>
    <w:pPr>
      <w:ind w:left="720"/>
      <w:contextualSpacing/>
    </w:pPr>
    <w:rPr>
      <w:lang w:val="ru-RU"/>
    </w:rPr>
  </w:style>
  <w:style w:type="paragraph" w:styleId="a8">
    <w:name w:val="Normal (Web)"/>
    <w:basedOn w:val="a"/>
    <w:uiPriority w:val="99"/>
    <w:unhideWhenUsed/>
    <w:rsid w:val="00C40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Strong"/>
    <w:basedOn w:val="a0"/>
    <w:uiPriority w:val="22"/>
    <w:qFormat/>
    <w:rsid w:val="00C40A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631B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631B2"/>
  </w:style>
  <w:style w:type="paragraph" w:styleId="a5">
    <w:name w:val="footer"/>
    <w:basedOn w:val="a"/>
    <w:link w:val="a6"/>
    <w:uiPriority w:val="99"/>
    <w:semiHidden/>
    <w:unhideWhenUsed/>
    <w:rsid w:val="008631B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631B2"/>
  </w:style>
  <w:style w:type="paragraph" w:styleId="a7">
    <w:name w:val="List Paragraph"/>
    <w:basedOn w:val="a"/>
    <w:uiPriority w:val="34"/>
    <w:qFormat/>
    <w:rsid w:val="00604B82"/>
    <w:pPr>
      <w:ind w:left="720"/>
      <w:contextualSpacing/>
    </w:pPr>
    <w:rPr>
      <w:lang w:val="ru-RU"/>
    </w:rPr>
  </w:style>
  <w:style w:type="paragraph" w:styleId="a8">
    <w:name w:val="Normal (Web)"/>
    <w:basedOn w:val="a"/>
    <w:uiPriority w:val="99"/>
    <w:unhideWhenUsed/>
    <w:rsid w:val="00C40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Strong"/>
    <w:basedOn w:val="a0"/>
    <w:uiPriority w:val="22"/>
    <w:qFormat/>
    <w:rsid w:val="00C40A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6</Pages>
  <Words>1441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Win10-1</cp:lastModifiedBy>
  <cp:revision>25</cp:revision>
  <dcterms:created xsi:type="dcterms:W3CDTF">2024-11-13T10:05:00Z</dcterms:created>
  <dcterms:modified xsi:type="dcterms:W3CDTF">2025-02-11T14:00:00Z</dcterms:modified>
</cp:coreProperties>
</file>