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FE076">
      <w:pPr>
        <w:pStyle w:val="10"/>
        <w:shd w:val="clear" w:color="auto" w:fill="auto"/>
        <w:spacing w:after="331"/>
        <w:ind w:left="6340" w:firstLine="2080"/>
        <w:jc w:val="center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Приложение 1 </w:t>
      </w:r>
    </w:p>
    <w:p w14:paraId="5F5819C8">
      <w:pPr>
        <w:pStyle w:val="10"/>
        <w:shd w:val="clear" w:color="auto" w:fill="auto"/>
        <w:spacing w:after="331"/>
        <w:ind w:left="284"/>
        <w:jc w:val="center"/>
      </w:pPr>
      <w:r>
        <w:t xml:space="preserve">ТЕХНИЧЕСКАЯ СПЕЦИФИКАЦИЯ </w:t>
      </w:r>
    </w:p>
    <w:p w14:paraId="14D2BDED">
      <w:pPr>
        <w:pStyle w:val="12"/>
        <w:shd w:val="clear" w:color="auto" w:fill="auto"/>
        <w:spacing w:before="0" w:after="186"/>
        <w:rPr>
          <w:rStyle w:val="13"/>
          <w:color w:val="auto"/>
        </w:rPr>
      </w:pPr>
      <w:r>
        <w:rPr>
          <w:color w:val="auto"/>
        </w:rPr>
        <w:t xml:space="preserve">Услуга по изготовлению фирменных бланков: </w:t>
      </w:r>
      <w:r>
        <w:rPr>
          <w:rStyle w:val="13"/>
          <w:color w:val="auto"/>
        </w:rPr>
        <w:t xml:space="preserve">письмо -  </w:t>
      </w:r>
      <w:r>
        <w:rPr>
          <w:rStyle w:val="13"/>
          <w:rFonts w:hint="default"/>
          <w:color w:val="auto"/>
          <w:lang w:val="en-US"/>
        </w:rPr>
        <w:t>20</w:t>
      </w:r>
      <w:r>
        <w:rPr>
          <w:rStyle w:val="13"/>
          <w:color w:val="auto"/>
        </w:rPr>
        <w:t xml:space="preserve"> шт, </w:t>
      </w:r>
      <w:r>
        <w:rPr>
          <w:rStyle w:val="13"/>
          <w:color w:val="auto"/>
          <w:lang w:val="kk-KZ"/>
        </w:rPr>
        <w:t>приказ</w:t>
      </w:r>
      <w:r>
        <w:rPr>
          <w:rStyle w:val="13"/>
          <w:color w:val="auto"/>
        </w:rPr>
        <w:t xml:space="preserve"> – </w:t>
      </w:r>
      <w:r>
        <w:rPr>
          <w:rStyle w:val="13"/>
          <w:rFonts w:hint="default"/>
          <w:color w:val="auto"/>
          <w:lang w:val="en-US"/>
        </w:rPr>
        <w:t>160</w:t>
      </w:r>
      <w:r>
        <w:rPr>
          <w:rStyle w:val="13"/>
          <w:color w:val="auto"/>
        </w:rPr>
        <w:t xml:space="preserve"> шт</w:t>
      </w:r>
    </w:p>
    <w:p w14:paraId="64B9FAF5">
      <w:pPr>
        <w:pStyle w:val="12"/>
        <w:shd w:val="clear" w:color="auto" w:fill="auto"/>
        <w:spacing w:before="0" w:after="323" w:line="310" w:lineRule="exact"/>
      </w:pPr>
      <w:r>
        <w:t>Согласование образца и текста обязательно с заказчиком.</w:t>
      </w:r>
    </w:p>
    <w:p w14:paraId="3BDA8A62">
      <w:pPr>
        <w:pStyle w:val="12"/>
        <w:shd w:val="clear" w:color="auto" w:fill="auto"/>
        <w:spacing w:before="0" w:after="186"/>
        <w:rPr>
          <w:rStyle w:val="13"/>
          <w:color w:val="auto"/>
        </w:rPr>
      </w:pPr>
      <w:r>
        <w:t xml:space="preserve">Срок оказания услуг: </w:t>
      </w:r>
      <w:r>
        <w:rPr>
          <w:lang w:val="kk-KZ"/>
        </w:rPr>
        <w:t>1</w:t>
      </w:r>
      <w:r>
        <w:t xml:space="preserve">6 </w:t>
      </w:r>
      <w:r>
        <w:rPr>
          <w:lang w:val="ru-RU"/>
        </w:rPr>
        <w:t>рабочих</w:t>
      </w:r>
      <w:r>
        <w:rPr>
          <w:lang w:val="kk-KZ"/>
        </w:rPr>
        <w:t xml:space="preserve"> дней </w:t>
      </w:r>
      <w:r>
        <w:t xml:space="preserve">со дня вступления в силу договора </w:t>
      </w:r>
    </w:p>
    <w:p w14:paraId="73CCE345">
      <w:pPr>
        <w:pStyle w:val="12"/>
        <w:shd w:val="clear" w:color="auto" w:fill="auto"/>
        <w:spacing w:before="0" w:after="186"/>
        <w:rPr>
          <w:color w:val="auto"/>
          <w:shd w:val="clear" w:color="auto" w:fill="FFFFFF"/>
        </w:rPr>
      </w:pPr>
      <w:r>
        <w:rPr>
          <w:rStyle w:val="13"/>
          <w:color w:val="auto"/>
        </w:rPr>
        <w:t xml:space="preserve">Заказчик: </w:t>
      </w:r>
      <w:r>
        <w:rPr>
          <w:color w:val="auto"/>
          <w:shd w:val="clear" w:color="auto" w:fill="FFFFFF"/>
        </w:rPr>
        <w:t>Государственное учреждение «</w:t>
      </w:r>
      <w:r>
        <w:rPr>
          <w:color w:val="auto"/>
          <w:shd w:val="clear" w:color="auto" w:fill="FFFFFF"/>
          <w:lang w:val="kk-KZ"/>
        </w:rPr>
        <w:t xml:space="preserve">Темирский районный отдел </w:t>
      </w:r>
      <w:r>
        <w:rPr>
          <w:color w:val="auto"/>
          <w:shd w:val="clear" w:color="auto" w:fill="FFFFFF"/>
          <w:lang w:val="ru-RU"/>
        </w:rPr>
        <w:t>культуры</w:t>
      </w:r>
      <w:r>
        <w:rPr>
          <w:rFonts w:hint="default"/>
          <w:color w:val="auto"/>
          <w:shd w:val="clear" w:color="auto" w:fill="FFFFFF"/>
          <w:lang w:val="ru-RU"/>
        </w:rPr>
        <w:t>, физической культуры и спорта</w:t>
      </w:r>
      <w:r>
        <w:rPr>
          <w:color w:val="auto"/>
          <w:shd w:val="clear" w:color="auto" w:fill="FFFFFF"/>
        </w:rPr>
        <w:t xml:space="preserve">» </w:t>
      </w:r>
    </w:p>
    <w:p w14:paraId="1637B46C">
      <w:pPr>
        <w:pStyle w:val="12"/>
        <w:shd w:val="clear" w:color="auto" w:fill="auto"/>
        <w:spacing w:before="0" w:after="186"/>
        <w:rPr>
          <w:rFonts w:hint="default"/>
          <w:color w:val="auto"/>
          <w:shd w:val="clear" w:color="auto" w:fill="FFFFFF"/>
          <w:lang w:val="ru-RU"/>
        </w:rPr>
      </w:pPr>
      <w:r>
        <w:rPr>
          <w:b/>
          <w:color w:val="auto"/>
          <w:shd w:val="clear" w:color="auto" w:fill="FFFFFF"/>
        </w:rPr>
        <w:t>Адрес заказчика</w:t>
      </w:r>
      <w:r>
        <w:rPr>
          <w:color w:val="auto"/>
          <w:shd w:val="clear" w:color="auto" w:fill="FFFFFF"/>
        </w:rPr>
        <w:t xml:space="preserve">: </w:t>
      </w:r>
      <w:r>
        <w:rPr>
          <w:color w:val="auto"/>
          <w:shd w:val="clear" w:color="auto" w:fill="FFFFFF"/>
          <w:lang w:val="kk-KZ"/>
        </w:rPr>
        <w:t>Актюбинская область, Темирский район, п.Шубаркудук, ул.Желтоксан,</w:t>
      </w:r>
      <w:r>
        <w:rPr>
          <w:rFonts w:hint="default"/>
          <w:color w:val="auto"/>
          <w:shd w:val="clear" w:color="auto" w:fill="FFFFFF"/>
          <w:lang w:val="ru-RU"/>
        </w:rPr>
        <w:t>5</w:t>
      </w:r>
    </w:p>
    <w:p w14:paraId="72114B81">
      <w:pPr>
        <w:pStyle w:val="12"/>
        <w:shd w:val="clear" w:color="auto" w:fill="auto"/>
        <w:spacing w:before="0" w:after="186"/>
        <w:rPr>
          <w:b/>
          <w:color w:val="auto"/>
        </w:rPr>
      </w:pPr>
      <w:r>
        <w:rPr>
          <w:b/>
          <w:color w:val="auto"/>
        </w:rPr>
        <w:t>Требования к услуге</w:t>
      </w:r>
    </w:p>
    <w:p w14:paraId="1C8A7D84">
      <w:pPr>
        <w:pStyle w:val="12"/>
        <w:shd w:val="clear" w:color="auto" w:fill="auto"/>
        <w:spacing w:before="0" w:after="177" w:line="367" w:lineRule="exact"/>
      </w:pPr>
      <w:r>
        <w:t xml:space="preserve">1. Бланки должны быть бумаги формата А4, белизна не менее </w:t>
      </w:r>
      <w:r>
        <w:rPr>
          <w:rFonts w:eastAsia="Calibri"/>
        </w:rPr>
        <w:t>80 г/м2</w:t>
      </w:r>
      <w:r>
        <w:t>, не глянцевая, с цветным изображением. Бланки должны содержать полное наименование организации на государственном и русском языках. Бланки должны содержать порядковые номера и Государственный Герб Республики Казахстан, изображенный на бланке должен</w:t>
      </w:r>
      <w:r>
        <w:rPr>
          <w:lang w:val="kk-KZ"/>
        </w:rPr>
        <w:t xml:space="preserve"> </w:t>
      </w:r>
      <w:r>
        <w:t>соответствовать действующему стандарту Республики Казахстан СТ РК 989-2014</w:t>
      </w:r>
      <w:r>
        <w:rPr>
          <w:lang w:val="kk-KZ"/>
        </w:rPr>
        <w:t>.</w:t>
      </w:r>
      <w:r>
        <w:t xml:space="preserve"> На верхней части бланка печатается Государственный Герб Республики Казахстан в цветном формате. </w:t>
      </w:r>
    </w:p>
    <w:p w14:paraId="498F1BC1">
      <w:pPr>
        <w:ind w:firstLine="708"/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 w:cs="Times New Roman" w:eastAsiaTheme="minorHAnsi"/>
          <w:color w:val="auto"/>
          <w:sz w:val="28"/>
          <w:szCs w:val="28"/>
          <w:lang w:val="kk-KZ" w:eastAsia="en-US" w:bidi="ar-SA"/>
        </w:rPr>
        <w:t xml:space="preserve">Срок оказания услуги: в течение 16 </w:t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val="ru-RU" w:eastAsia="en-US" w:bidi="ar-SA"/>
        </w:rPr>
        <w:t>рабочих</w:t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val="kk-KZ" w:eastAsia="en-US" w:bidi="ar-SA"/>
        </w:rPr>
        <w:t xml:space="preserve"> дней со дня подписания договора.  Количество фирменных бланков по видам согласовывается и изготавливается по заявке Заказчика по мере необходимости</w:t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  <w:t>.</w:t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val="kk-KZ" w:eastAsia="en-US" w:bidi="ar-SA"/>
        </w:rPr>
        <w:t xml:space="preserve">Место поставки: 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kk-KZ"/>
        </w:rPr>
        <w:t>Актюбинская область, Темирский район, п.Шубаркудук, ул.Желтоксан,</w:t>
      </w:r>
      <w:r>
        <w:rPr>
          <w:rFonts w:hint="default"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>5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kk-KZ"/>
        </w:rPr>
        <w:t>.</w:t>
      </w:r>
    </w:p>
    <w:p w14:paraId="0D256DEB">
      <w:pPr>
        <w:widowControl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D594C4F">
      <w:pPr>
        <w:pStyle w:val="12"/>
        <w:shd w:val="clear" w:color="auto" w:fill="auto"/>
        <w:spacing w:before="0" w:after="366" w:line="317" w:lineRule="exact"/>
      </w:pPr>
    </w:p>
    <w:p w14:paraId="0B43C6DB">
      <w:pPr>
        <w:pStyle w:val="12"/>
        <w:shd w:val="clear" w:color="auto" w:fill="auto"/>
        <w:spacing w:before="0" w:after="366" w:line="317" w:lineRule="exact"/>
      </w:pPr>
    </w:p>
    <w:p w14:paraId="5B184B24">
      <w:pPr>
        <w:pStyle w:val="12"/>
        <w:shd w:val="clear" w:color="auto" w:fill="auto"/>
        <w:spacing w:before="0" w:after="366" w:line="317" w:lineRule="exact"/>
      </w:pPr>
    </w:p>
    <w:p w14:paraId="14D77F9C">
      <w:pPr>
        <w:pStyle w:val="12"/>
        <w:shd w:val="clear" w:color="auto" w:fill="auto"/>
        <w:spacing w:before="0" w:after="366" w:line="317" w:lineRule="exact"/>
      </w:pPr>
    </w:p>
    <w:p w14:paraId="09A57846">
      <w:pPr>
        <w:pStyle w:val="12"/>
        <w:shd w:val="clear" w:color="auto" w:fill="auto"/>
        <w:spacing w:before="0" w:after="366" w:line="317" w:lineRule="exact"/>
      </w:pPr>
    </w:p>
    <w:p w14:paraId="27480914">
      <w:pPr>
        <w:pStyle w:val="12"/>
        <w:shd w:val="clear" w:color="auto" w:fill="auto"/>
        <w:spacing w:before="0" w:after="366" w:line="317" w:lineRule="exact"/>
      </w:pPr>
    </w:p>
    <w:p w14:paraId="02CA76B3">
      <w:pPr>
        <w:pStyle w:val="12"/>
        <w:shd w:val="clear" w:color="auto" w:fill="auto"/>
        <w:spacing w:before="0" w:after="366" w:line="317" w:lineRule="exact"/>
      </w:pPr>
    </w:p>
    <w:p w14:paraId="0E501AC1">
      <w:pPr>
        <w:pStyle w:val="12"/>
        <w:shd w:val="clear" w:color="auto" w:fill="auto"/>
        <w:spacing w:before="0" w:after="366" w:line="317" w:lineRule="exact"/>
        <w:jc w:val="right"/>
        <w:rPr>
          <w:sz w:val="24"/>
          <w:szCs w:val="24"/>
          <w:lang w:val="kk-KZ"/>
        </w:rPr>
      </w:pPr>
    </w:p>
    <w:p w14:paraId="4BE98B31">
      <w:pPr>
        <w:pStyle w:val="12"/>
        <w:shd w:val="clear" w:color="auto" w:fill="auto"/>
        <w:spacing w:before="0" w:after="366" w:line="317" w:lineRule="exact"/>
        <w:jc w:val="right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1 Қосымша </w:t>
      </w:r>
    </w:p>
    <w:p w14:paraId="20B27667">
      <w:pPr>
        <w:pStyle w:val="12"/>
        <w:spacing w:after="366" w:line="317" w:lineRule="exact"/>
        <w:jc w:val="center"/>
        <w:rPr>
          <w:b/>
          <w:lang w:val="kk-KZ"/>
        </w:rPr>
      </w:pPr>
      <w:r>
        <w:rPr>
          <w:b/>
          <w:lang w:val="kk-KZ"/>
        </w:rPr>
        <w:t>ТЕХНИКАЛЫҚ СИПАТТАМА</w:t>
      </w:r>
    </w:p>
    <w:p w14:paraId="797513D9">
      <w:pPr>
        <w:pStyle w:val="12"/>
        <w:spacing w:after="366" w:line="317" w:lineRule="exact"/>
        <w:rPr>
          <w:lang w:val="kk-KZ"/>
        </w:rPr>
      </w:pPr>
      <w:r>
        <w:rPr>
          <w:lang w:val="kk-KZ"/>
        </w:rPr>
        <w:t>Мекемелік бланкілерді дайындау қызметі:</w:t>
      </w:r>
      <w:r>
        <w:rPr>
          <w:b/>
          <w:lang w:val="kk-KZ"/>
        </w:rPr>
        <w:t xml:space="preserve"> хат - </w:t>
      </w:r>
      <w:r>
        <w:rPr>
          <w:rFonts w:hint="default"/>
          <w:b/>
          <w:lang w:val="ru-RU"/>
        </w:rPr>
        <w:t>20</w:t>
      </w:r>
      <w:r>
        <w:rPr>
          <w:b/>
          <w:lang w:val="kk-KZ"/>
        </w:rPr>
        <w:t xml:space="preserve"> дана, бұйрық– 1</w:t>
      </w:r>
      <w:r>
        <w:rPr>
          <w:rFonts w:hint="default"/>
          <w:b/>
          <w:lang w:val="ru-RU"/>
        </w:rPr>
        <w:t>6</w:t>
      </w:r>
      <w:r>
        <w:rPr>
          <w:b/>
          <w:lang w:val="kk-KZ"/>
        </w:rPr>
        <w:t>0</w:t>
      </w:r>
      <w:bookmarkStart w:id="0" w:name="_GoBack"/>
      <w:bookmarkEnd w:id="0"/>
      <w:r>
        <w:rPr>
          <w:b/>
          <w:lang w:val="kk-KZ"/>
        </w:rPr>
        <w:t xml:space="preserve"> дана</w:t>
      </w:r>
    </w:p>
    <w:p w14:paraId="1B876225">
      <w:pPr>
        <w:pStyle w:val="12"/>
        <w:spacing w:after="366" w:line="317" w:lineRule="exact"/>
      </w:pPr>
      <w:r>
        <w:t>Үлгі мен мәтінді Тапсырыс берушімен келісу міндетті болып табылады.</w:t>
      </w:r>
    </w:p>
    <w:p w14:paraId="33CCF817">
      <w:pPr>
        <w:pStyle w:val="12"/>
        <w:spacing w:after="366" w:line="317" w:lineRule="exact"/>
        <w:rPr>
          <w:lang w:val="kk-KZ"/>
        </w:rPr>
      </w:pPr>
      <w:r>
        <w:t xml:space="preserve">Қызмет көрсету мерзімі: шарт күшіне енген күннен бастап </w:t>
      </w:r>
      <w:r>
        <w:rPr>
          <w:lang w:val="kk-KZ"/>
        </w:rPr>
        <w:t>1</w:t>
      </w:r>
      <w:r>
        <w:t>6</w:t>
      </w:r>
      <w:r>
        <w:rPr>
          <w:lang w:val="kk-KZ"/>
        </w:rPr>
        <w:t xml:space="preserve"> жұмыс күн</w:t>
      </w:r>
    </w:p>
    <w:p w14:paraId="59564B3E">
      <w:pPr>
        <w:pStyle w:val="12"/>
        <w:spacing w:after="366" w:line="317" w:lineRule="exact"/>
        <w:rPr>
          <w:lang w:val="kk-KZ"/>
        </w:rPr>
      </w:pPr>
      <w:r>
        <w:rPr>
          <w:b/>
          <w:lang w:val="kk-KZ"/>
        </w:rPr>
        <w:t xml:space="preserve">Тапсырыс беруші: </w:t>
      </w:r>
      <w:r>
        <w:rPr>
          <w:lang w:val="kk-KZ"/>
        </w:rPr>
        <w:t>"Темір аудандық мәдениет</w:t>
      </w:r>
      <w:r>
        <w:rPr>
          <w:rFonts w:hint="default"/>
          <w:lang w:val="kk-KZ"/>
        </w:rPr>
        <w:t>, дене шынықтыру</w:t>
      </w:r>
      <w:r>
        <w:rPr>
          <w:lang w:val="kk-KZ"/>
        </w:rPr>
        <w:t xml:space="preserve"> және спорт бөлімі" мемлекеттік мекемесі </w:t>
      </w:r>
    </w:p>
    <w:p w14:paraId="5E916EE6">
      <w:pPr>
        <w:pStyle w:val="12"/>
        <w:spacing w:after="366" w:line="317" w:lineRule="exact"/>
        <w:rPr>
          <w:rFonts w:hint="default"/>
          <w:lang w:val="ru-RU"/>
        </w:rPr>
      </w:pPr>
      <w:r>
        <w:rPr>
          <w:b/>
          <w:lang w:val="kk-KZ"/>
        </w:rPr>
        <w:t>Тапсырыс берушінің мекенжайы:</w:t>
      </w:r>
      <w:r>
        <w:rPr>
          <w:lang w:val="kk-KZ"/>
        </w:rPr>
        <w:t xml:space="preserve"> Ақтөбе облысы, Темір ауданы, Шұбарқұдық кенті, Желтоқсан көшесі,</w:t>
      </w:r>
      <w:r>
        <w:rPr>
          <w:rFonts w:hint="default"/>
          <w:lang w:val="kk-KZ"/>
        </w:rPr>
        <w:t xml:space="preserve"> </w:t>
      </w:r>
      <w:r>
        <w:rPr>
          <w:rFonts w:hint="default"/>
          <w:lang w:val="ru-RU"/>
        </w:rPr>
        <w:t>5</w:t>
      </w:r>
    </w:p>
    <w:p w14:paraId="0C58648B">
      <w:pPr>
        <w:pStyle w:val="12"/>
        <w:spacing w:after="366" w:line="317" w:lineRule="exact"/>
        <w:rPr>
          <w:b/>
          <w:lang w:val="kk-KZ"/>
        </w:rPr>
      </w:pPr>
      <w:r>
        <w:rPr>
          <w:b/>
          <w:lang w:val="kk-KZ"/>
        </w:rPr>
        <w:t>Қызметке қойылатын талаптар</w:t>
      </w:r>
    </w:p>
    <w:p w14:paraId="3615ED0E">
      <w:pPr>
        <w:pStyle w:val="12"/>
        <w:spacing w:after="366" w:line="317" w:lineRule="exact"/>
        <w:rPr>
          <w:lang w:val="kk-KZ"/>
        </w:rPr>
      </w:pPr>
      <w:r>
        <w:rPr>
          <w:lang w:val="kk-KZ"/>
        </w:rPr>
        <w:t xml:space="preserve">1. Бланкілер А4 форматындағы қағаздар болуы керек, ақтығы кем дегенде </w:t>
      </w:r>
      <w:r>
        <w:rPr>
          <w:rFonts w:eastAsia="Calibri"/>
          <w:lang w:val="kk-KZ"/>
        </w:rPr>
        <w:t>80 г/м2</w:t>
      </w:r>
      <w:r>
        <w:rPr>
          <w:lang w:val="kk-KZ"/>
        </w:rPr>
        <w:t xml:space="preserve">, жылтыр емес, түрлі-түсті кескіні бар. Бланкілерде мемлекеттік және орыс тілдерінде ұйымның толық атауы болуға тиіс. Бланкілерде реттік нөмірлер болуы және мемлекеттік ұйым бланкісінде бейнеленген Қазақстан Республикасының Мемлекеттік Елтаңбасы ҚР СТ 989-2014 Қазақстан Республикасының қолданыстағы стандартына сәйкес келуі тиіс. Бланктің жоғарғы бөлігінде Қазақстан Республикасының Мемлекеттік Елтаңбасы түрлі-түсті форматта басылады. </w:t>
      </w:r>
    </w:p>
    <w:p w14:paraId="31B42E73">
      <w:pPr>
        <w:widowControl/>
        <w:spacing w:line="276" w:lineRule="auto"/>
        <w:rPr>
          <w:rFonts w:ascii="Times New Roman" w:hAnsi="Times New Roman" w:cs="Times New Roman" w:eastAsiaTheme="minorHAnsi"/>
          <w:color w:val="auto"/>
          <w:sz w:val="28"/>
          <w:szCs w:val="28"/>
          <w:lang w:val="kk-KZ" w:eastAsia="en-US" w:bidi="ar-SA"/>
        </w:rPr>
      </w:pPr>
      <w:r>
        <w:rPr>
          <w:rFonts w:ascii="Times New Roman" w:hAnsi="Times New Roman" w:cs="Times New Roman" w:eastAsiaTheme="minorHAnsi"/>
          <w:color w:val="auto"/>
          <w:sz w:val="28"/>
          <w:szCs w:val="28"/>
          <w:lang w:val="kk-KZ" w:eastAsia="en-US" w:bidi="ar-SA"/>
        </w:rPr>
        <w:t xml:space="preserve">Қызмет көрсету мерзімі: шартқа қол қойылған күннен бастап 16 жұмыс күн ішінде. Мекемелік бланкілерінің саны түрлер бойынша келісіледі және қажет болған жағдайда Тапсырыс берушінің өтініші бойынша жасалады.Жеткізу орны: </w:t>
      </w:r>
      <w:r>
        <w:rPr>
          <w:rFonts w:ascii="Times New Roman" w:hAnsi="Times New Roman" w:cs="Times New Roman"/>
          <w:sz w:val="28"/>
          <w:szCs w:val="28"/>
          <w:lang w:val="kk-KZ"/>
        </w:rPr>
        <w:t>Ақтөбе облысы, Темір ауданы, Шұбарқұдық кенті, Желтоқсан көшесі,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5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2C315014">
      <w:pPr>
        <w:pStyle w:val="12"/>
        <w:spacing w:after="366" w:line="317" w:lineRule="exact"/>
        <w:rPr>
          <w:lang w:val="kk-KZ"/>
        </w:rPr>
      </w:pPr>
    </w:p>
    <w:sectPr>
      <w:pgSz w:w="11900" w:h="16840"/>
      <w:pgMar w:top="864" w:right="477" w:bottom="864" w:left="1157" w:header="0" w:footer="3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A6D"/>
    <w:rsid w:val="00030E02"/>
    <w:rsid w:val="0003505C"/>
    <w:rsid w:val="00073F45"/>
    <w:rsid w:val="00091B6C"/>
    <w:rsid w:val="000B2BF8"/>
    <w:rsid w:val="000B5F90"/>
    <w:rsid w:val="000C669A"/>
    <w:rsid w:val="00127BA1"/>
    <w:rsid w:val="00170D0D"/>
    <w:rsid w:val="001F5EDF"/>
    <w:rsid w:val="002341AF"/>
    <w:rsid w:val="00235518"/>
    <w:rsid w:val="002501FA"/>
    <w:rsid w:val="002701D4"/>
    <w:rsid w:val="002905FE"/>
    <w:rsid w:val="00343E40"/>
    <w:rsid w:val="003529B4"/>
    <w:rsid w:val="00424CB7"/>
    <w:rsid w:val="00465C1C"/>
    <w:rsid w:val="00472957"/>
    <w:rsid w:val="004C10F0"/>
    <w:rsid w:val="004D0299"/>
    <w:rsid w:val="004E2E1E"/>
    <w:rsid w:val="004E326A"/>
    <w:rsid w:val="0055729B"/>
    <w:rsid w:val="005665ED"/>
    <w:rsid w:val="00585003"/>
    <w:rsid w:val="005D158A"/>
    <w:rsid w:val="00615248"/>
    <w:rsid w:val="006218A3"/>
    <w:rsid w:val="00627332"/>
    <w:rsid w:val="0068040C"/>
    <w:rsid w:val="00681895"/>
    <w:rsid w:val="006A7198"/>
    <w:rsid w:val="006D17E0"/>
    <w:rsid w:val="00706DF6"/>
    <w:rsid w:val="007461A2"/>
    <w:rsid w:val="00750D49"/>
    <w:rsid w:val="0077298A"/>
    <w:rsid w:val="007A63C5"/>
    <w:rsid w:val="007B1B62"/>
    <w:rsid w:val="007C72EC"/>
    <w:rsid w:val="00846FB0"/>
    <w:rsid w:val="008A2FC3"/>
    <w:rsid w:val="00906C1D"/>
    <w:rsid w:val="00954869"/>
    <w:rsid w:val="009B2EFA"/>
    <w:rsid w:val="00A521B4"/>
    <w:rsid w:val="00A802BB"/>
    <w:rsid w:val="00B5307D"/>
    <w:rsid w:val="00BF57C7"/>
    <w:rsid w:val="00C12D90"/>
    <w:rsid w:val="00C15049"/>
    <w:rsid w:val="00C5457F"/>
    <w:rsid w:val="00C603BC"/>
    <w:rsid w:val="00CA3049"/>
    <w:rsid w:val="00D22B69"/>
    <w:rsid w:val="00D8380E"/>
    <w:rsid w:val="00DC12FB"/>
    <w:rsid w:val="00DD4D4F"/>
    <w:rsid w:val="00DF4D77"/>
    <w:rsid w:val="00E22A81"/>
    <w:rsid w:val="00E34E8B"/>
    <w:rsid w:val="00E54303"/>
    <w:rsid w:val="00E6410F"/>
    <w:rsid w:val="00E86CF0"/>
    <w:rsid w:val="00EB1E90"/>
    <w:rsid w:val="00EC56B1"/>
    <w:rsid w:val="00ED6395"/>
    <w:rsid w:val="00F131A5"/>
    <w:rsid w:val="00F653CF"/>
    <w:rsid w:val="00FB7A6D"/>
    <w:rsid w:val="5676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ourier New" w:hAnsi="Courier New" w:eastAsia="Courier New" w:cs="Courier New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uiPriority w:val="0"/>
    <w:pPr>
      <w:widowControl w:val="0"/>
    </w:pPr>
    <w:rPr>
      <w:rFonts w:ascii="Courier New" w:hAnsi="Courier New" w:eastAsia="Courier New" w:cs="Courier New"/>
      <w:color w:val="000000"/>
      <w:sz w:val="24"/>
      <w:szCs w:val="24"/>
      <w:lang w:val="ru-RU" w:eastAsia="ru-RU" w:bidi="ru-RU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6"/>
    <w:semiHidden/>
    <w:unhideWhenUsed/>
    <w:uiPriority w:val="99"/>
    <w:rPr>
      <w:rFonts w:ascii="Tahoma" w:hAnsi="Tahoma" w:cs="Tahoma"/>
      <w:sz w:val="16"/>
      <w:szCs w:val="16"/>
    </w:rPr>
  </w:style>
  <w:style w:type="paragraph" w:styleId="5">
    <w:name w:val="HTML Preformatted"/>
    <w:basedOn w:val="1"/>
    <w:link w:val="17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/>
      <w:color w:val="auto"/>
      <w:sz w:val="20"/>
      <w:szCs w:val="20"/>
      <w:lang w:bidi="ar-SA"/>
    </w:rPr>
  </w:style>
  <w:style w:type="character" w:customStyle="1" w:styleId="6">
    <w:name w:val="Подпись к картинке Exact"/>
    <w:basedOn w:val="2"/>
    <w:link w:val="7"/>
    <w:uiPriority w:val="0"/>
    <w:rPr>
      <w:rFonts w:ascii="Times New Roman" w:hAnsi="Times New Roman" w:eastAsia="Times New Roman" w:cs="Times New Roman"/>
      <w:b/>
      <w:bCs/>
      <w:sz w:val="28"/>
      <w:szCs w:val="28"/>
      <w:u w:val="none"/>
    </w:rPr>
  </w:style>
  <w:style w:type="paragraph" w:customStyle="1" w:styleId="7">
    <w:name w:val="Подпись к картинке"/>
    <w:basedOn w:val="1"/>
    <w:link w:val="6"/>
    <w:uiPriority w:val="0"/>
    <w:pPr>
      <w:shd w:val="clear" w:color="auto" w:fill="FFFFFF"/>
      <w:spacing w:line="324" w:lineRule="exact"/>
      <w:jc w:val="right"/>
    </w:pPr>
    <w:rPr>
      <w:rFonts w:ascii="Times New Roman" w:hAnsi="Times New Roman" w:eastAsia="Times New Roman" w:cs="Times New Roman"/>
      <w:b/>
      <w:bCs/>
      <w:sz w:val="28"/>
      <w:szCs w:val="28"/>
    </w:rPr>
  </w:style>
  <w:style w:type="character" w:customStyle="1" w:styleId="8">
    <w:name w:val="Основной текст (3) Exact"/>
    <w:basedOn w:val="2"/>
    <w:uiPriority w:val="0"/>
    <w:rPr>
      <w:rFonts w:ascii="Times New Roman" w:hAnsi="Times New Roman" w:eastAsia="Times New Roman" w:cs="Times New Roman"/>
      <w:b/>
      <w:bCs/>
      <w:sz w:val="28"/>
      <w:szCs w:val="28"/>
      <w:u w:val="none"/>
    </w:rPr>
  </w:style>
  <w:style w:type="character" w:customStyle="1" w:styleId="9">
    <w:name w:val="Основной текст (3)_"/>
    <w:basedOn w:val="2"/>
    <w:link w:val="10"/>
    <w:uiPriority w:val="0"/>
    <w:rPr>
      <w:rFonts w:ascii="Times New Roman" w:hAnsi="Times New Roman" w:eastAsia="Times New Roman" w:cs="Times New Roman"/>
      <w:b/>
      <w:bCs/>
      <w:sz w:val="28"/>
      <w:szCs w:val="28"/>
      <w:u w:val="none"/>
    </w:rPr>
  </w:style>
  <w:style w:type="paragraph" w:customStyle="1" w:styleId="10">
    <w:name w:val="Основной текст (3)"/>
    <w:basedOn w:val="1"/>
    <w:link w:val="9"/>
    <w:uiPriority w:val="0"/>
    <w:pPr>
      <w:shd w:val="clear" w:color="auto" w:fill="FFFFFF"/>
      <w:spacing w:after="1800" w:line="338" w:lineRule="exact"/>
      <w:jc w:val="both"/>
    </w:pPr>
    <w:rPr>
      <w:rFonts w:ascii="Times New Roman" w:hAnsi="Times New Roman" w:eastAsia="Times New Roman" w:cs="Times New Roman"/>
      <w:b/>
      <w:bCs/>
      <w:sz w:val="28"/>
      <w:szCs w:val="28"/>
    </w:rPr>
  </w:style>
  <w:style w:type="character" w:customStyle="1" w:styleId="11">
    <w:name w:val="Основной текст (2)_"/>
    <w:basedOn w:val="2"/>
    <w:link w:val="12"/>
    <w:uiPriority w:val="0"/>
    <w:rPr>
      <w:rFonts w:ascii="Times New Roman" w:hAnsi="Times New Roman" w:eastAsia="Times New Roman" w:cs="Times New Roman"/>
      <w:sz w:val="28"/>
      <w:szCs w:val="28"/>
      <w:u w:val="none"/>
    </w:rPr>
  </w:style>
  <w:style w:type="paragraph" w:customStyle="1" w:styleId="12">
    <w:name w:val="Основной текст (2)"/>
    <w:basedOn w:val="1"/>
    <w:link w:val="11"/>
    <w:uiPriority w:val="0"/>
    <w:pPr>
      <w:shd w:val="clear" w:color="auto" w:fill="FFFFFF"/>
      <w:spacing w:before="360" w:after="180" w:line="374" w:lineRule="exact"/>
      <w:jc w:val="both"/>
    </w:pPr>
    <w:rPr>
      <w:rFonts w:ascii="Times New Roman" w:hAnsi="Times New Roman" w:eastAsia="Times New Roman" w:cs="Times New Roman"/>
      <w:sz w:val="28"/>
      <w:szCs w:val="28"/>
    </w:rPr>
  </w:style>
  <w:style w:type="character" w:customStyle="1" w:styleId="13">
    <w:name w:val="Основной текст (2) + Полужирный"/>
    <w:basedOn w:val="11"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4">
    <w:name w:val="Основной текст (4)_"/>
    <w:basedOn w:val="2"/>
    <w:link w:val="15"/>
    <w:uiPriority w:val="0"/>
    <w:rPr>
      <w:rFonts w:ascii="Times New Roman" w:hAnsi="Times New Roman" w:eastAsia="Times New Roman" w:cs="Times New Roman"/>
      <w:i/>
      <w:iCs/>
      <w:sz w:val="26"/>
      <w:szCs w:val="26"/>
      <w:u w:val="none"/>
    </w:rPr>
  </w:style>
  <w:style w:type="paragraph" w:customStyle="1" w:styleId="15">
    <w:name w:val="Основной текст (4)"/>
    <w:basedOn w:val="1"/>
    <w:link w:val="14"/>
    <w:uiPriority w:val="0"/>
    <w:pPr>
      <w:shd w:val="clear" w:color="auto" w:fill="FFFFFF"/>
      <w:spacing w:before="4520" w:line="288" w:lineRule="exact"/>
      <w:jc w:val="both"/>
    </w:pPr>
    <w:rPr>
      <w:rFonts w:ascii="Times New Roman" w:hAnsi="Times New Roman" w:eastAsia="Times New Roman" w:cs="Times New Roman"/>
      <w:i/>
      <w:iCs/>
      <w:sz w:val="26"/>
      <w:szCs w:val="26"/>
    </w:rPr>
  </w:style>
  <w:style w:type="character" w:customStyle="1" w:styleId="16">
    <w:name w:val="Текст выноски Знак"/>
    <w:basedOn w:val="2"/>
    <w:link w:val="4"/>
    <w:semiHidden/>
    <w:uiPriority w:val="99"/>
    <w:rPr>
      <w:rFonts w:ascii="Tahoma" w:hAnsi="Tahoma" w:cs="Tahoma"/>
      <w:color w:val="000000"/>
      <w:sz w:val="16"/>
      <w:szCs w:val="16"/>
    </w:rPr>
  </w:style>
  <w:style w:type="character" w:customStyle="1" w:styleId="17">
    <w:name w:val="Стандартный HTML Знак"/>
    <w:basedOn w:val="2"/>
    <w:link w:val="5"/>
    <w:semiHidden/>
    <w:uiPriority w:val="99"/>
    <w:rPr>
      <w:rFonts w:eastAsia="Times New Roman"/>
      <w:sz w:val="20"/>
      <w:szCs w:val="20"/>
      <w:lang w:bidi="ar-SA"/>
    </w:rPr>
  </w:style>
  <w:style w:type="character" w:customStyle="1" w:styleId="18">
    <w:name w:val="y2iqfc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Темирский районный маслихат</Company>
  <Pages>2</Pages>
  <Words>374</Words>
  <Characters>2133</Characters>
  <Lines>17</Lines>
  <Paragraphs>5</Paragraphs>
  <TotalTime>12</TotalTime>
  <ScaleCrop>false</ScaleCrop>
  <LinksUpToDate>false</LinksUpToDate>
  <CharactersWithSpaces>2502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2024-04-09T11:19:00Z</dcterms:created>
  <dc:creator>Zavhoz</dc:creator>
  <cp:lastModifiedBy>User</cp:lastModifiedBy>
  <dcterms:modified xsi:type="dcterms:W3CDTF">2025-02-11T13:24:57Z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4EDB9D0FD82847848C05BDA1C1F1FAAE_12</vt:lpwstr>
  </property>
</Properties>
</file>