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70221" w14:textId="4D40059C" w:rsidR="009342D5" w:rsidRPr="009342D5" w:rsidRDefault="00280C3D" w:rsidP="009342D5">
      <w:pPr>
        <w:jc w:val="center"/>
        <w:rPr>
          <w:rFonts w:ascii="Times New Roman" w:hAnsi="Times New Roman" w:cs="Times New Roman"/>
          <w:b/>
          <w:sz w:val="28"/>
          <w:szCs w:val="28"/>
          <w:lang w:val="kk-KZ"/>
        </w:rPr>
      </w:pPr>
      <w:r>
        <w:rPr>
          <w:rFonts w:ascii="Times New Roman" w:hAnsi="Times New Roman" w:cs="Times New Roman"/>
          <w:b/>
          <w:sz w:val="28"/>
          <w:szCs w:val="28"/>
          <w:lang w:val="kk-KZ"/>
        </w:rPr>
        <w:t>Т</w:t>
      </w:r>
      <w:r w:rsidR="009342D5" w:rsidRPr="009342D5">
        <w:rPr>
          <w:rFonts w:ascii="Times New Roman" w:hAnsi="Times New Roman" w:cs="Times New Roman"/>
          <w:b/>
          <w:sz w:val="28"/>
          <w:szCs w:val="28"/>
          <w:lang w:val="kk-KZ"/>
        </w:rPr>
        <w:t>ехникалық сипаттама</w:t>
      </w:r>
    </w:p>
    <w:p w14:paraId="2DA98789" w14:textId="77777777" w:rsidR="00280C3D" w:rsidRDefault="00280C3D" w:rsidP="00280C3D">
      <w:pPr>
        <w:jc w:val="center"/>
        <w:rPr>
          <w:rFonts w:ascii="Times New Roman" w:hAnsi="Times New Roman" w:cs="Times New Roman"/>
          <w:b/>
          <w:sz w:val="28"/>
          <w:szCs w:val="28"/>
          <w:lang w:val="kk-KZ"/>
        </w:rPr>
      </w:pPr>
      <w:r w:rsidRPr="00280C3D">
        <w:rPr>
          <w:rFonts w:ascii="Times New Roman" w:hAnsi="Times New Roman" w:cs="Times New Roman"/>
          <w:b/>
          <w:sz w:val="28"/>
          <w:szCs w:val="28"/>
          <w:lang w:val="kk-KZ"/>
        </w:rPr>
        <w:t>Өрт крандарына ревизия жүргізу және өрт жеңдерін айналдыру жылына 2 рет (әр жолы 4 краннан)жүргізіледі</w:t>
      </w:r>
    </w:p>
    <w:p w14:paraId="5D95160B" w14:textId="0A73B5FA" w:rsidR="00280C3D" w:rsidRPr="00280C3D" w:rsidRDefault="00F8441D" w:rsidP="00280C3D">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1 рет-202</w:t>
      </w:r>
      <w:r>
        <w:rPr>
          <w:rFonts w:ascii="Times New Roman" w:hAnsi="Times New Roman" w:cs="Times New Roman"/>
          <w:b/>
          <w:bCs/>
          <w:sz w:val="28"/>
          <w:szCs w:val="28"/>
          <w:lang w:val="en-US"/>
        </w:rPr>
        <w:t>5</w:t>
      </w:r>
      <w:r>
        <w:rPr>
          <w:rFonts w:ascii="Times New Roman" w:hAnsi="Times New Roman" w:cs="Times New Roman"/>
          <w:b/>
          <w:bCs/>
          <w:sz w:val="28"/>
          <w:szCs w:val="28"/>
          <w:lang w:val="kk-KZ"/>
        </w:rPr>
        <w:t xml:space="preserve"> жылғы сәуір, 2 рет-202</w:t>
      </w:r>
      <w:r>
        <w:rPr>
          <w:rFonts w:ascii="Times New Roman" w:hAnsi="Times New Roman" w:cs="Times New Roman"/>
          <w:b/>
          <w:bCs/>
          <w:sz w:val="28"/>
          <w:szCs w:val="28"/>
          <w:lang w:val="en-US"/>
        </w:rPr>
        <w:t>5</w:t>
      </w:r>
      <w:bookmarkStart w:id="0" w:name="_GoBack"/>
      <w:bookmarkEnd w:id="0"/>
      <w:r w:rsidR="00280C3D" w:rsidRPr="00280C3D">
        <w:rPr>
          <w:rFonts w:ascii="Times New Roman" w:hAnsi="Times New Roman" w:cs="Times New Roman"/>
          <w:b/>
          <w:bCs/>
          <w:sz w:val="28"/>
          <w:szCs w:val="28"/>
          <w:lang w:val="kk-KZ"/>
        </w:rPr>
        <w:t xml:space="preserve"> жылғы қазан</w:t>
      </w:r>
    </w:p>
    <w:p w14:paraId="2DF747B2" w14:textId="71B3046B" w:rsidR="00280C3D" w:rsidRDefault="00280C3D" w:rsidP="009342D5">
      <w:pPr>
        <w:jc w:val="both"/>
        <w:rPr>
          <w:rFonts w:ascii="Times New Roman" w:hAnsi="Times New Roman" w:cs="Times New Roman"/>
          <w:bCs/>
          <w:sz w:val="28"/>
          <w:szCs w:val="28"/>
          <w:lang w:val="kk-KZ"/>
        </w:rPr>
      </w:pPr>
      <w:r w:rsidRPr="00280C3D">
        <w:rPr>
          <w:rFonts w:ascii="Times New Roman" w:hAnsi="Times New Roman" w:cs="Times New Roman"/>
          <w:bCs/>
          <w:sz w:val="28"/>
          <w:szCs w:val="28"/>
          <w:lang w:val="kk-KZ"/>
        </w:rPr>
        <w:t>Қызмет мыналарды қамтиды:</w:t>
      </w:r>
    </w:p>
    <w:p w14:paraId="13D2A6D9" w14:textId="3B7B864D" w:rsidR="009342D5" w:rsidRPr="009342D5" w:rsidRDefault="009342D5" w:rsidP="009342D5">
      <w:pPr>
        <w:jc w:val="both"/>
        <w:rPr>
          <w:rFonts w:ascii="Times New Roman" w:hAnsi="Times New Roman" w:cs="Times New Roman"/>
          <w:bCs/>
          <w:sz w:val="28"/>
          <w:szCs w:val="28"/>
          <w:lang w:val="kk-KZ"/>
        </w:rPr>
      </w:pPr>
      <w:r w:rsidRPr="009342D5">
        <w:rPr>
          <w:rFonts w:ascii="Times New Roman" w:hAnsi="Times New Roman" w:cs="Times New Roman"/>
          <w:bCs/>
          <w:sz w:val="28"/>
          <w:szCs w:val="28"/>
          <w:lang w:val="kk-KZ"/>
        </w:rPr>
        <w:t>- механикалық зақымданулардың (сызаттар, чиптер және т.б.) бар-жоғын анықтау үшін өрт сөндіру крандарын тексеру;</w:t>
      </w:r>
    </w:p>
    <w:p w14:paraId="1357966C" w14:textId="77777777" w:rsidR="009342D5" w:rsidRPr="009342D5" w:rsidRDefault="009342D5" w:rsidP="009342D5">
      <w:pPr>
        <w:jc w:val="both"/>
        <w:rPr>
          <w:rFonts w:ascii="Times New Roman" w:hAnsi="Times New Roman" w:cs="Times New Roman"/>
          <w:bCs/>
          <w:sz w:val="28"/>
          <w:szCs w:val="28"/>
          <w:lang w:val="kk-KZ"/>
        </w:rPr>
      </w:pPr>
      <w:r w:rsidRPr="009342D5">
        <w:rPr>
          <w:rFonts w:ascii="Times New Roman" w:hAnsi="Times New Roman" w:cs="Times New Roman"/>
          <w:bCs/>
          <w:sz w:val="28"/>
          <w:szCs w:val="28"/>
          <w:lang w:val="kk-KZ"/>
        </w:rPr>
        <w:t>- бояу жұмыстарының тұтастығын бекіту;</w:t>
      </w:r>
    </w:p>
    <w:p w14:paraId="22325A91" w14:textId="77777777" w:rsidR="009342D5" w:rsidRPr="009342D5" w:rsidRDefault="009342D5" w:rsidP="009342D5">
      <w:pPr>
        <w:jc w:val="both"/>
        <w:rPr>
          <w:rFonts w:ascii="Times New Roman" w:hAnsi="Times New Roman" w:cs="Times New Roman"/>
          <w:bCs/>
          <w:sz w:val="28"/>
          <w:szCs w:val="28"/>
          <w:lang w:val="kk-KZ"/>
        </w:rPr>
      </w:pPr>
      <w:r w:rsidRPr="009342D5">
        <w:rPr>
          <w:rFonts w:ascii="Times New Roman" w:hAnsi="Times New Roman" w:cs="Times New Roman"/>
          <w:bCs/>
          <w:sz w:val="28"/>
          <w:szCs w:val="28"/>
          <w:lang w:val="kk-KZ"/>
        </w:rPr>
        <w:t>- толықтығын тексеру;</w:t>
      </w:r>
    </w:p>
    <w:p w14:paraId="00C94266" w14:textId="77777777" w:rsidR="009342D5" w:rsidRPr="009342D5" w:rsidRDefault="009342D5" w:rsidP="009342D5">
      <w:pPr>
        <w:jc w:val="both"/>
        <w:rPr>
          <w:rFonts w:ascii="Times New Roman" w:hAnsi="Times New Roman" w:cs="Times New Roman"/>
          <w:bCs/>
          <w:sz w:val="28"/>
          <w:szCs w:val="28"/>
          <w:lang w:val="kk-KZ"/>
        </w:rPr>
      </w:pPr>
      <w:r w:rsidRPr="009342D5">
        <w:rPr>
          <w:rFonts w:ascii="Times New Roman" w:hAnsi="Times New Roman" w:cs="Times New Roman"/>
          <w:bCs/>
          <w:sz w:val="28"/>
          <w:szCs w:val="28"/>
          <w:lang w:val="kk-KZ"/>
        </w:rPr>
        <w:t>- өрт сөндіру шлангінің клапан мен оқпанға қосылу сапасын және оларды бөлудің қарапайымдылығын бақылау;</w:t>
      </w:r>
    </w:p>
    <w:p w14:paraId="4404EEBD" w14:textId="77777777" w:rsidR="009342D5" w:rsidRPr="009342D5" w:rsidRDefault="009342D5" w:rsidP="009342D5">
      <w:pPr>
        <w:jc w:val="both"/>
        <w:rPr>
          <w:rFonts w:ascii="Times New Roman" w:hAnsi="Times New Roman" w:cs="Times New Roman"/>
          <w:bCs/>
          <w:sz w:val="28"/>
          <w:szCs w:val="28"/>
          <w:lang w:val="kk-KZ"/>
        </w:rPr>
      </w:pPr>
      <w:r w:rsidRPr="009342D5">
        <w:rPr>
          <w:rFonts w:ascii="Times New Roman" w:hAnsi="Times New Roman" w:cs="Times New Roman"/>
          <w:bCs/>
          <w:sz w:val="28"/>
          <w:szCs w:val="28"/>
          <w:lang w:val="kk-KZ"/>
        </w:rPr>
        <w:t xml:space="preserve"> - өрт шүмегінде орналасқан резеңке тығыздағыштардың және крандағы, шлангтың және құрғақ құбыр көтергішіндегі жалғастырғыш бастардың жағдайын тексеру;</w:t>
      </w:r>
    </w:p>
    <w:p w14:paraId="0C479E88" w14:textId="77777777" w:rsidR="009342D5" w:rsidRPr="009342D5" w:rsidRDefault="009342D5" w:rsidP="009342D5">
      <w:pPr>
        <w:jc w:val="both"/>
        <w:rPr>
          <w:rFonts w:ascii="Times New Roman" w:hAnsi="Times New Roman" w:cs="Times New Roman"/>
          <w:bCs/>
          <w:sz w:val="28"/>
          <w:szCs w:val="28"/>
          <w:lang w:val="kk-KZ"/>
        </w:rPr>
      </w:pPr>
      <w:r w:rsidRPr="009342D5">
        <w:rPr>
          <w:rFonts w:ascii="Times New Roman" w:hAnsi="Times New Roman" w:cs="Times New Roman"/>
          <w:bCs/>
          <w:sz w:val="28"/>
          <w:szCs w:val="28"/>
          <w:lang w:val="kk-KZ"/>
        </w:rPr>
        <w:t>- қосылатын бастиектерде, клапан мен бөшкеде ағып кету кезінде резеңке тығыздағыштарды ауыстыру;</w:t>
      </w:r>
    </w:p>
    <w:p w14:paraId="32998C7E" w14:textId="77777777" w:rsidR="009342D5" w:rsidRPr="009342D5" w:rsidRDefault="009342D5" w:rsidP="009342D5">
      <w:pPr>
        <w:jc w:val="both"/>
        <w:rPr>
          <w:rFonts w:ascii="Times New Roman" w:hAnsi="Times New Roman" w:cs="Times New Roman"/>
          <w:bCs/>
          <w:sz w:val="28"/>
          <w:szCs w:val="28"/>
          <w:lang w:val="kk-KZ"/>
        </w:rPr>
      </w:pPr>
      <w:r w:rsidRPr="009342D5">
        <w:rPr>
          <w:rFonts w:ascii="Times New Roman" w:hAnsi="Times New Roman" w:cs="Times New Roman"/>
          <w:bCs/>
          <w:sz w:val="28"/>
          <w:szCs w:val="28"/>
          <w:lang w:val="kk-KZ"/>
        </w:rPr>
        <w:t>- қысымды анықтау үшін манометрді пайдалана отырып, құрғақ құбырдағы судың шығуына және (немесе) су беруіне кранның гидравликалық сынақтарын жүргізу;</w:t>
      </w:r>
    </w:p>
    <w:p w14:paraId="47AF8362" w14:textId="77777777" w:rsidR="009342D5" w:rsidRPr="009342D5" w:rsidRDefault="009342D5" w:rsidP="009342D5">
      <w:pPr>
        <w:jc w:val="both"/>
        <w:rPr>
          <w:rFonts w:ascii="Times New Roman" w:hAnsi="Times New Roman" w:cs="Times New Roman"/>
          <w:bCs/>
          <w:sz w:val="28"/>
          <w:szCs w:val="28"/>
          <w:lang w:val="kk-KZ"/>
        </w:rPr>
      </w:pPr>
      <w:r w:rsidRPr="009342D5">
        <w:rPr>
          <w:rFonts w:ascii="Times New Roman" w:hAnsi="Times New Roman" w:cs="Times New Roman"/>
          <w:bCs/>
          <w:sz w:val="28"/>
          <w:szCs w:val="28"/>
          <w:lang w:val="kk-KZ"/>
        </w:rPr>
        <w:t>- сорғыны қосу, қысымды арттыру және (немесе) ішкі өртке қарсы су құбырының айналма желісіндегі электр клапанын ашу үшін түйменің жұмысқа жарамдылығын тексеру;</w:t>
      </w:r>
    </w:p>
    <w:p w14:paraId="335016A0" w14:textId="77777777" w:rsidR="009342D5" w:rsidRPr="009342D5" w:rsidRDefault="009342D5" w:rsidP="009342D5">
      <w:pPr>
        <w:jc w:val="both"/>
        <w:rPr>
          <w:rFonts w:ascii="Times New Roman" w:hAnsi="Times New Roman" w:cs="Times New Roman"/>
          <w:bCs/>
          <w:sz w:val="28"/>
          <w:szCs w:val="28"/>
          <w:lang w:val="kk-KZ"/>
        </w:rPr>
      </w:pPr>
      <w:r w:rsidRPr="009342D5">
        <w:rPr>
          <w:rFonts w:ascii="Times New Roman" w:hAnsi="Times New Roman" w:cs="Times New Roman"/>
          <w:bCs/>
          <w:sz w:val="28"/>
          <w:szCs w:val="28"/>
          <w:lang w:val="kk-KZ"/>
        </w:rPr>
        <w:t>- Тұтынушының орнында өрт сөндіру шлангінің оралуы</w:t>
      </w:r>
    </w:p>
    <w:p w14:paraId="2280D1AB" w14:textId="77777777" w:rsidR="009342D5" w:rsidRPr="009342D5" w:rsidRDefault="009342D5" w:rsidP="009342D5">
      <w:pPr>
        <w:jc w:val="both"/>
        <w:rPr>
          <w:rFonts w:ascii="Times New Roman" w:hAnsi="Times New Roman" w:cs="Times New Roman"/>
          <w:bCs/>
          <w:sz w:val="28"/>
          <w:szCs w:val="28"/>
          <w:lang w:val="kk-KZ"/>
        </w:rPr>
      </w:pPr>
      <w:r w:rsidRPr="009342D5">
        <w:rPr>
          <w:rFonts w:ascii="Times New Roman" w:hAnsi="Times New Roman" w:cs="Times New Roman"/>
          <w:bCs/>
          <w:sz w:val="28"/>
          <w:szCs w:val="28"/>
          <w:lang w:val="kk-KZ"/>
        </w:rPr>
        <w:t xml:space="preserve">Өртке қарсы сумен жабдықтауды сынау плюс 5°С төмен емес температурада жүргізілуі тиіс. Ішкі өртке қарсы сумен жабдықтау жүйелерінің су жоғалуына техникалық тексеру және сынау нәтижелері арнайы жабдықпен – гидравликалық сынауышпен жүргізіледі. «Балтика 101» өрт сөндіру гидранттары үшін (төлқұжат немесе жабдықтың техникалық құжаттамасын көрсету керек) қысымды өлшеуге арналған жұмыс манометрі орнатылған.Өрт сөндіру түтіктерін орамдау тікелей учаскеде, Тапсырыс берушінің қатысуымен арнайы машинада қатаң түрде орындалуы керек. Бұл </w:t>
      </w:r>
      <w:r w:rsidRPr="009342D5">
        <w:rPr>
          <w:rFonts w:ascii="Times New Roman" w:hAnsi="Times New Roman" w:cs="Times New Roman"/>
          <w:bCs/>
          <w:sz w:val="28"/>
          <w:szCs w:val="28"/>
          <w:lang w:val="kk-KZ"/>
        </w:rPr>
        <w:lastRenderedPageBreak/>
        <w:t>тапсырыс берушінің міндетті талабы. Сынақ нәтижелері сынақ хаттамасында және есепте құжатталуы керек.</w:t>
      </w:r>
    </w:p>
    <w:p w14:paraId="3C1E0C9D" w14:textId="77777777" w:rsidR="009342D5" w:rsidRDefault="009342D5" w:rsidP="009342D5">
      <w:pPr>
        <w:jc w:val="both"/>
        <w:rPr>
          <w:rFonts w:ascii="Times New Roman" w:hAnsi="Times New Roman" w:cs="Times New Roman"/>
          <w:b/>
          <w:sz w:val="28"/>
          <w:szCs w:val="28"/>
          <w:lang w:val="kk-KZ"/>
        </w:rPr>
      </w:pPr>
      <w:r w:rsidRPr="009342D5">
        <w:rPr>
          <w:rFonts w:ascii="Times New Roman" w:hAnsi="Times New Roman" w:cs="Times New Roman"/>
          <w:bCs/>
          <w:sz w:val="28"/>
          <w:szCs w:val="28"/>
          <w:lang w:val="kk-KZ"/>
        </w:rPr>
        <w:t>Ішкі өртке қарсы сумен жабдықтау жүйелерін жұмысқа қабілеттілікке сынау хаттамасы, суды жоғалтуға сынау хаттамасы және өрт сөндіру крандарының клапандарының жұмысқа жарамдылығына сынау хаттамасы «Қорғауға арналған өрт жабдықтарына қойылатын қауіпсіздік талаптары» Техникалық регламентіне 3-қосымшаға сәйкес толтырылуы тиіс. объектілерінің» 2017 жылғы 23 маусымдағы № 438., 2023 ж. бастап жаңарту. Мердігер сынақ күні Тапсырыс берушінің қатысуымен барлық хаттамаларды толтырады. Және оны Тұтынушыға береді</w:t>
      </w:r>
      <w:r w:rsidRPr="009342D5">
        <w:rPr>
          <w:rFonts w:ascii="Times New Roman" w:hAnsi="Times New Roman" w:cs="Times New Roman"/>
          <w:b/>
          <w:sz w:val="28"/>
          <w:szCs w:val="28"/>
          <w:lang w:val="kk-KZ"/>
        </w:rPr>
        <w:t>.</w:t>
      </w:r>
    </w:p>
    <w:p w14:paraId="3418AF0C" w14:textId="77777777" w:rsidR="009342D5" w:rsidRDefault="009342D5" w:rsidP="009342D5">
      <w:pPr>
        <w:jc w:val="both"/>
        <w:rPr>
          <w:rFonts w:ascii="Times New Roman" w:hAnsi="Times New Roman" w:cs="Times New Roman"/>
          <w:b/>
          <w:sz w:val="28"/>
          <w:szCs w:val="28"/>
          <w:lang w:val="kk-KZ"/>
        </w:rPr>
      </w:pPr>
    </w:p>
    <w:p w14:paraId="50EB8490" w14:textId="320038C0" w:rsidR="00ED7AF7" w:rsidRPr="001A35BC" w:rsidRDefault="00CE3018" w:rsidP="009342D5">
      <w:pPr>
        <w:jc w:val="center"/>
        <w:rPr>
          <w:rFonts w:ascii="Times New Roman" w:hAnsi="Times New Roman" w:cs="Times New Roman"/>
          <w:b/>
          <w:sz w:val="28"/>
          <w:szCs w:val="28"/>
          <w:lang w:val="kk-KZ"/>
        </w:rPr>
      </w:pPr>
      <w:r w:rsidRPr="001A35BC">
        <w:rPr>
          <w:rFonts w:ascii="Times New Roman" w:hAnsi="Times New Roman" w:cs="Times New Roman"/>
          <w:b/>
          <w:sz w:val="28"/>
          <w:szCs w:val="28"/>
          <w:lang w:val="kk-KZ"/>
        </w:rPr>
        <w:t>Техническая спецификация</w:t>
      </w:r>
      <w:r w:rsidR="004032F4" w:rsidRPr="001A35BC">
        <w:rPr>
          <w:rFonts w:ascii="Times New Roman" w:hAnsi="Times New Roman" w:cs="Times New Roman"/>
          <w:b/>
          <w:sz w:val="28"/>
          <w:szCs w:val="28"/>
          <w:lang w:val="kk-KZ"/>
        </w:rPr>
        <w:t xml:space="preserve"> на</w:t>
      </w:r>
    </w:p>
    <w:p w14:paraId="7649728F" w14:textId="0920ACF5" w:rsidR="004032F4" w:rsidRPr="001A35BC" w:rsidRDefault="00ED7AF7" w:rsidP="009342D5">
      <w:pPr>
        <w:jc w:val="center"/>
        <w:rPr>
          <w:rFonts w:ascii="Times New Roman" w:hAnsi="Times New Roman" w:cs="Times New Roman"/>
          <w:b/>
          <w:sz w:val="28"/>
          <w:szCs w:val="28"/>
        </w:rPr>
      </w:pPr>
      <w:r w:rsidRPr="001A35BC">
        <w:rPr>
          <w:rFonts w:ascii="Times New Roman" w:hAnsi="Times New Roman" w:cs="Times New Roman"/>
          <w:b/>
          <w:sz w:val="28"/>
          <w:szCs w:val="28"/>
          <w:lang w:val="kk-KZ"/>
        </w:rPr>
        <w:t>Проведение р</w:t>
      </w:r>
      <w:r w:rsidR="00A15D52" w:rsidRPr="001A35BC">
        <w:rPr>
          <w:rFonts w:ascii="Times New Roman" w:hAnsi="Times New Roman" w:cs="Times New Roman"/>
          <w:b/>
          <w:sz w:val="28"/>
          <w:szCs w:val="28"/>
          <w:lang w:val="kk-KZ"/>
        </w:rPr>
        <w:t>евизи</w:t>
      </w:r>
      <w:r w:rsidRPr="001A35BC">
        <w:rPr>
          <w:rFonts w:ascii="Times New Roman" w:hAnsi="Times New Roman" w:cs="Times New Roman"/>
          <w:b/>
          <w:sz w:val="28"/>
          <w:szCs w:val="28"/>
          <w:lang w:val="kk-KZ"/>
        </w:rPr>
        <w:t>и пожарных кра</w:t>
      </w:r>
      <w:r w:rsidR="00B20780" w:rsidRPr="001A35BC">
        <w:rPr>
          <w:rFonts w:ascii="Times New Roman" w:hAnsi="Times New Roman" w:cs="Times New Roman"/>
          <w:b/>
          <w:sz w:val="28"/>
          <w:szCs w:val="28"/>
          <w:lang w:val="kk-KZ"/>
        </w:rPr>
        <w:t>нов и перекатка пожарных рукавов</w:t>
      </w:r>
      <w:r w:rsidR="00C32F4E" w:rsidRPr="001A35BC">
        <w:rPr>
          <w:rFonts w:ascii="Times New Roman" w:hAnsi="Times New Roman" w:cs="Times New Roman"/>
          <w:b/>
          <w:sz w:val="28"/>
          <w:szCs w:val="28"/>
        </w:rPr>
        <w:t xml:space="preserve"> </w:t>
      </w:r>
      <w:r w:rsidR="004032F4" w:rsidRPr="001A35BC">
        <w:rPr>
          <w:rFonts w:ascii="Times New Roman" w:hAnsi="Times New Roman" w:cs="Times New Roman"/>
          <w:b/>
          <w:sz w:val="28"/>
          <w:szCs w:val="28"/>
        </w:rPr>
        <w:t>проводится 2 раза в год</w:t>
      </w:r>
      <w:r w:rsidR="00365258">
        <w:rPr>
          <w:rFonts w:ascii="Times New Roman" w:hAnsi="Times New Roman" w:cs="Times New Roman"/>
          <w:b/>
          <w:sz w:val="28"/>
          <w:szCs w:val="28"/>
        </w:rPr>
        <w:t xml:space="preserve"> (каждый раз</w:t>
      </w:r>
      <w:r w:rsidR="004032F4" w:rsidRPr="001A35BC">
        <w:rPr>
          <w:rFonts w:ascii="Times New Roman" w:hAnsi="Times New Roman" w:cs="Times New Roman"/>
          <w:b/>
          <w:sz w:val="28"/>
          <w:szCs w:val="28"/>
        </w:rPr>
        <w:t xml:space="preserve"> по </w:t>
      </w:r>
      <w:r w:rsidR="00280C3D" w:rsidRPr="00280C3D">
        <w:rPr>
          <w:rFonts w:ascii="Times New Roman" w:hAnsi="Times New Roman" w:cs="Times New Roman"/>
          <w:b/>
          <w:sz w:val="28"/>
          <w:szCs w:val="28"/>
        </w:rPr>
        <w:t>4</w:t>
      </w:r>
      <w:r w:rsidR="00280C3D">
        <w:rPr>
          <w:rFonts w:ascii="Times New Roman" w:hAnsi="Times New Roman" w:cs="Times New Roman"/>
          <w:b/>
          <w:sz w:val="28"/>
          <w:szCs w:val="28"/>
        </w:rPr>
        <w:t xml:space="preserve"> кран</w:t>
      </w:r>
      <w:r w:rsidR="00280C3D">
        <w:rPr>
          <w:rFonts w:ascii="Times New Roman" w:hAnsi="Times New Roman" w:cs="Times New Roman"/>
          <w:b/>
          <w:sz w:val="28"/>
          <w:szCs w:val="28"/>
          <w:lang w:val="kk-KZ"/>
        </w:rPr>
        <w:t>а</w:t>
      </w:r>
      <w:r w:rsidR="00365258">
        <w:rPr>
          <w:rFonts w:ascii="Times New Roman" w:hAnsi="Times New Roman" w:cs="Times New Roman"/>
          <w:b/>
          <w:sz w:val="28"/>
          <w:szCs w:val="28"/>
        </w:rPr>
        <w:t>)</w:t>
      </w:r>
    </w:p>
    <w:p w14:paraId="4EB35A97" w14:textId="2DE1B718" w:rsidR="00280C3D" w:rsidRPr="00280C3D" w:rsidRDefault="004032F4" w:rsidP="00280C3D">
      <w:pPr>
        <w:jc w:val="center"/>
        <w:rPr>
          <w:rFonts w:ascii="Times New Roman" w:hAnsi="Times New Roman" w:cs="Times New Roman"/>
          <w:b/>
          <w:sz w:val="28"/>
          <w:szCs w:val="28"/>
          <w:lang w:val="kk-KZ"/>
        </w:rPr>
      </w:pPr>
      <w:r w:rsidRPr="00280C3D">
        <w:rPr>
          <w:rFonts w:ascii="Times New Roman" w:hAnsi="Times New Roman" w:cs="Times New Roman"/>
          <w:b/>
          <w:sz w:val="28"/>
          <w:szCs w:val="28"/>
        </w:rPr>
        <w:t>1</w:t>
      </w:r>
      <w:r w:rsidR="009C0C40" w:rsidRPr="00280C3D">
        <w:rPr>
          <w:rFonts w:ascii="Times New Roman" w:hAnsi="Times New Roman" w:cs="Times New Roman"/>
          <w:b/>
          <w:sz w:val="28"/>
          <w:szCs w:val="28"/>
        </w:rPr>
        <w:t xml:space="preserve"> </w:t>
      </w:r>
      <w:r w:rsidRPr="00280C3D">
        <w:rPr>
          <w:rFonts w:ascii="Times New Roman" w:hAnsi="Times New Roman" w:cs="Times New Roman"/>
          <w:b/>
          <w:sz w:val="28"/>
          <w:szCs w:val="28"/>
        </w:rPr>
        <w:t>раз</w:t>
      </w:r>
      <w:r w:rsidR="009C0C40" w:rsidRPr="00280C3D">
        <w:rPr>
          <w:rFonts w:ascii="Times New Roman" w:hAnsi="Times New Roman" w:cs="Times New Roman"/>
          <w:b/>
          <w:sz w:val="28"/>
          <w:szCs w:val="28"/>
        </w:rPr>
        <w:t xml:space="preserve"> -</w:t>
      </w:r>
      <w:r w:rsidRPr="00280C3D">
        <w:rPr>
          <w:rFonts w:ascii="Times New Roman" w:hAnsi="Times New Roman" w:cs="Times New Roman"/>
          <w:b/>
          <w:sz w:val="28"/>
          <w:szCs w:val="28"/>
        </w:rPr>
        <w:t xml:space="preserve"> </w:t>
      </w:r>
      <w:r w:rsidR="00AE3C57" w:rsidRPr="00280C3D">
        <w:rPr>
          <w:rFonts w:ascii="Times New Roman" w:hAnsi="Times New Roman" w:cs="Times New Roman"/>
          <w:b/>
          <w:sz w:val="28"/>
          <w:szCs w:val="28"/>
        </w:rPr>
        <w:t>апрель</w:t>
      </w:r>
      <w:r w:rsidRPr="00280C3D">
        <w:rPr>
          <w:rFonts w:ascii="Times New Roman" w:hAnsi="Times New Roman" w:cs="Times New Roman"/>
          <w:b/>
          <w:sz w:val="28"/>
          <w:szCs w:val="28"/>
        </w:rPr>
        <w:t xml:space="preserve"> 202</w:t>
      </w:r>
      <w:r w:rsidR="00F8441D" w:rsidRPr="00F8441D">
        <w:rPr>
          <w:rFonts w:ascii="Times New Roman" w:hAnsi="Times New Roman" w:cs="Times New Roman"/>
          <w:b/>
          <w:sz w:val="28"/>
          <w:szCs w:val="28"/>
        </w:rPr>
        <w:t>5</w:t>
      </w:r>
      <w:r w:rsidR="00280C3D" w:rsidRPr="00280C3D">
        <w:rPr>
          <w:rFonts w:ascii="Times New Roman" w:hAnsi="Times New Roman" w:cs="Times New Roman"/>
          <w:b/>
          <w:sz w:val="28"/>
          <w:szCs w:val="28"/>
          <w:lang w:val="kk-KZ"/>
        </w:rPr>
        <w:t xml:space="preserve"> года</w:t>
      </w:r>
      <w:r w:rsidRPr="00280C3D">
        <w:rPr>
          <w:rFonts w:ascii="Times New Roman" w:hAnsi="Times New Roman" w:cs="Times New Roman"/>
          <w:b/>
          <w:sz w:val="28"/>
          <w:szCs w:val="28"/>
        </w:rPr>
        <w:t xml:space="preserve">, </w:t>
      </w:r>
      <w:proofErr w:type="gramStart"/>
      <w:r w:rsidRPr="00280C3D">
        <w:rPr>
          <w:rFonts w:ascii="Times New Roman" w:hAnsi="Times New Roman" w:cs="Times New Roman"/>
          <w:b/>
          <w:sz w:val="28"/>
          <w:szCs w:val="28"/>
        </w:rPr>
        <w:t>2</w:t>
      </w:r>
      <w:r w:rsidR="009C0C40" w:rsidRPr="00280C3D">
        <w:rPr>
          <w:rFonts w:ascii="Times New Roman" w:hAnsi="Times New Roman" w:cs="Times New Roman"/>
          <w:b/>
          <w:sz w:val="28"/>
          <w:szCs w:val="28"/>
        </w:rPr>
        <w:t xml:space="preserve">  раз</w:t>
      </w:r>
      <w:proofErr w:type="gramEnd"/>
      <w:r w:rsidR="009C0C40" w:rsidRPr="00280C3D">
        <w:rPr>
          <w:rFonts w:ascii="Times New Roman" w:hAnsi="Times New Roman" w:cs="Times New Roman"/>
          <w:b/>
          <w:sz w:val="28"/>
          <w:szCs w:val="28"/>
        </w:rPr>
        <w:t xml:space="preserve"> </w:t>
      </w:r>
      <w:r w:rsidRPr="00280C3D">
        <w:rPr>
          <w:rFonts w:ascii="Times New Roman" w:hAnsi="Times New Roman" w:cs="Times New Roman"/>
          <w:b/>
          <w:sz w:val="28"/>
          <w:szCs w:val="28"/>
        </w:rPr>
        <w:t>-октябрь 202</w:t>
      </w:r>
      <w:r w:rsidR="00F8441D" w:rsidRPr="00F8441D">
        <w:rPr>
          <w:rFonts w:ascii="Times New Roman" w:hAnsi="Times New Roman" w:cs="Times New Roman"/>
          <w:b/>
          <w:sz w:val="28"/>
          <w:szCs w:val="28"/>
        </w:rPr>
        <w:t>5</w:t>
      </w:r>
      <w:r w:rsidR="00280C3D" w:rsidRPr="00280C3D">
        <w:rPr>
          <w:rFonts w:ascii="Times New Roman" w:hAnsi="Times New Roman" w:cs="Times New Roman"/>
          <w:b/>
          <w:sz w:val="28"/>
          <w:szCs w:val="28"/>
          <w:lang w:val="kk-KZ"/>
        </w:rPr>
        <w:t>года</w:t>
      </w:r>
      <w:r w:rsidR="00280C3D">
        <w:rPr>
          <w:rFonts w:ascii="Times New Roman" w:hAnsi="Times New Roman" w:cs="Times New Roman"/>
          <w:b/>
          <w:sz w:val="28"/>
          <w:szCs w:val="28"/>
          <w:lang w:val="kk-KZ"/>
        </w:rPr>
        <w:t xml:space="preserve"> по заявке</w:t>
      </w:r>
    </w:p>
    <w:p w14:paraId="7ABCC784" w14:textId="49198A7E" w:rsidR="00ED7AF7" w:rsidRPr="00280C3D" w:rsidRDefault="004032F4" w:rsidP="00ED7AF7">
      <w:pPr>
        <w:jc w:val="both"/>
        <w:rPr>
          <w:rFonts w:ascii="Times New Roman" w:hAnsi="Times New Roman" w:cs="Times New Roman"/>
          <w:sz w:val="28"/>
          <w:szCs w:val="28"/>
        </w:rPr>
      </w:pPr>
      <w:r>
        <w:rPr>
          <w:rFonts w:ascii="Times New Roman" w:hAnsi="Times New Roman" w:cs="Times New Roman"/>
          <w:sz w:val="28"/>
          <w:szCs w:val="28"/>
        </w:rPr>
        <w:t xml:space="preserve"> </w:t>
      </w:r>
      <w:r w:rsidR="00280C3D">
        <w:rPr>
          <w:rFonts w:ascii="Times New Roman" w:hAnsi="Times New Roman" w:cs="Times New Roman"/>
          <w:sz w:val="28"/>
          <w:szCs w:val="28"/>
          <w:lang w:val="kk-KZ"/>
        </w:rPr>
        <w:t xml:space="preserve">Услуга </w:t>
      </w:r>
      <w:r w:rsidR="00C32F4E" w:rsidRPr="00ED7AF7">
        <w:rPr>
          <w:rFonts w:ascii="Times New Roman" w:hAnsi="Times New Roman" w:cs="Times New Roman"/>
          <w:sz w:val="28"/>
          <w:szCs w:val="28"/>
        </w:rPr>
        <w:t>включает в себ</w:t>
      </w:r>
      <w:r w:rsidR="00A15D52" w:rsidRPr="00ED7AF7">
        <w:rPr>
          <w:rFonts w:ascii="Times New Roman" w:hAnsi="Times New Roman" w:cs="Times New Roman"/>
          <w:sz w:val="28"/>
          <w:szCs w:val="28"/>
        </w:rPr>
        <w:t>я</w:t>
      </w:r>
      <w:r w:rsidR="00280C3D">
        <w:rPr>
          <w:rFonts w:ascii="Times New Roman" w:hAnsi="Times New Roman" w:cs="Times New Roman"/>
          <w:sz w:val="28"/>
          <w:szCs w:val="28"/>
        </w:rPr>
        <w:t>:</w:t>
      </w:r>
    </w:p>
    <w:p w14:paraId="373EFEA0" w14:textId="77777777" w:rsidR="00ED7AF7" w:rsidRDefault="00ED7AF7" w:rsidP="00ED7AF7">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15D52" w:rsidRPr="00ED7AF7">
        <w:rPr>
          <w:rFonts w:ascii="Times New Roman" w:hAnsi="Times New Roman" w:cs="Times New Roman"/>
          <w:sz w:val="28"/>
          <w:szCs w:val="28"/>
          <w:lang w:val="kk-KZ"/>
        </w:rPr>
        <w:t xml:space="preserve"> </w:t>
      </w:r>
      <w:r w:rsidR="00C32F4E" w:rsidRPr="00ED7AF7">
        <w:rPr>
          <w:rFonts w:ascii="Times New Roman" w:hAnsi="Times New Roman" w:cs="Times New Roman"/>
          <w:sz w:val="28"/>
          <w:szCs w:val="28"/>
        </w:rPr>
        <w:t xml:space="preserve">осмотр пожарного крана, с целью выявления наличия механических повреждений (царапин, сколов и так далее), </w:t>
      </w:r>
    </w:p>
    <w:p w14:paraId="06BB1AB8" w14:textId="77777777" w:rsidR="00ED7AF7" w:rsidRDefault="00ED7AF7" w:rsidP="00ED7AF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2F4E" w:rsidRPr="00ED7AF7">
        <w:rPr>
          <w:rFonts w:ascii="Times New Roman" w:hAnsi="Times New Roman" w:cs="Times New Roman"/>
          <w:sz w:val="28"/>
          <w:szCs w:val="28"/>
        </w:rPr>
        <w:t xml:space="preserve">фиксирования целостности лакокрасочного покрытия; </w:t>
      </w:r>
    </w:p>
    <w:p w14:paraId="52FCA91C" w14:textId="77777777" w:rsidR="00ED7AF7" w:rsidRDefault="00C32F4E" w:rsidP="00ED7AF7">
      <w:pPr>
        <w:jc w:val="both"/>
        <w:rPr>
          <w:rFonts w:ascii="Times New Roman" w:hAnsi="Times New Roman" w:cs="Times New Roman"/>
          <w:sz w:val="28"/>
          <w:szCs w:val="28"/>
          <w:lang w:val="kk-KZ"/>
        </w:rPr>
      </w:pPr>
      <w:r w:rsidRPr="00ED7AF7">
        <w:rPr>
          <w:rFonts w:ascii="Times New Roman" w:hAnsi="Times New Roman" w:cs="Times New Roman"/>
          <w:sz w:val="28"/>
          <w:szCs w:val="28"/>
        </w:rPr>
        <w:t xml:space="preserve">- проверку комплектности; </w:t>
      </w:r>
    </w:p>
    <w:p w14:paraId="41F06DB7" w14:textId="77777777" w:rsidR="00ED7AF7" w:rsidRDefault="00C32F4E" w:rsidP="00ED7AF7">
      <w:pPr>
        <w:jc w:val="both"/>
        <w:rPr>
          <w:rFonts w:ascii="Times New Roman" w:hAnsi="Times New Roman" w:cs="Times New Roman"/>
          <w:sz w:val="28"/>
          <w:szCs w:val="28"/>
          <w:lang w:val="kk-KZ"/>
        </w:rPr>
      </w:pPr>
      <w:r w:rsidRPr="00ED7AF7">
        <w:rPr>
          <w:rFonts w:ascii="Times New Roman" w:hAnsi="Times New Roman" w:cs="Times New Roman"/>
          <w:sz w:val="28"/>
          <w:szCs w:val="28"/>
        </w:rPr>
        <w:t>- контроля качества соединения пожарного рукава к крану и стволу и легкость их разъединения;</w:t>
      </w:r>
    </w:p>
    <w:p w14:paraId="3FADD774" w14:textId="77777777" w:rsidR="00ED7AF7" w:rsidRDefault="00C32F4E" w:rsidP="00ED7AF7">
      <w:pPr>
        <w:jc w:val="both"/>
        <w:rPr>
          <w:rFonts w:ascii="Times New Roman" w:hAnsi="Times New Roman" w:cs="Times New Roman"/>
          <w:sz w:val="28"/>
          <w:szCs w:val="28"/>
        </w:rPr>
      </w:pPr>
      <w:r w:rsidRPr="00ED7AF7">
        <w:rPr>
          <w:rFonts w:ascii="Times New Roman" w:hAnsi="Times New Roman" w:cs="Times New Roman"/>
          <w:sz w:val="28"/>
          <w:szCs w:val="28"/>
        </w:rPr>
        <w:t xml:space="preserve"> - обследование состояние резиновых прокладок, которые находятся на пожарном стволе и соединительных головках на кране, рукаве и стояке </w:t>
      </w:r>
      <w:proofErr w:type="spellStart"/>
      <w:r w:rsidRPr="00ED7AF7">
        <w:rPr>
          <w:rFonts w:ascii="Times New Roman" w:hAnsi="Times New Roman" w:cs="Times New Roman"/>
          <w:sz w:val="28"/>
          <w:szCs w:val="28"/>
        </w:rPr>
        <w:t>сухотруба</w:t>
      </w:r>
      <w:proofErr w:type="spellEnd"/>
      <w:r w:rsidRPr="00ED7AF7">
        <w:rPr>
          <w:rFonts w:ascii="Times New Roman" w:hAnsi="Times New Roman" w:cs="Times New Roman"/>
          <w:sz w:val="28"/>
          <w:szCs w:val="28"/>
        </w:rPr>
        <w:t xml:space="preserve">; </w:t>
      </w:r>
    </w:p>
    <w:p w14:paraId="0B2F4C0B" w14:textId="77777777" w:rsidR="00CE7D61" w:rsidRDefault="00CE7D61" w:rsidP="00ED7AF7">
      <w:pPr>
        <w:jc w:val="both"/>
        <w:rPr>
          <w:rFonts w:ascii="Times New Roman" w:hAnsi="Times New Roman" w:cs="Times New Roman"/>
          <w:sz w:val="28"/>
          <w:szCs w:val="28"/>
          <w:lang w:val="kk-KZ"/>
        </w:rPr>
      </w:pPr>
      <w:r>
        <w:rPr>
          <w:rFonts w:ascii="Times New Roman" w:hAnsi="Times New Roman" w:cs="Times New Roman"/>
          <w:sz w:val="28"/>
          <w:szCs w:val="28"/>
        </w:rPr>
        <w:t>- замена резиновых прокладок, в случае наличия протечек на соединительных головках, кране и стволе;</w:t>
      </w:r>
    </w:p>
    <w:p w14:paraId="3084FFBD" w14:textId="72EF7EFE" w:rsidR="00ED7AF7" w:rsidRDefault="00C32F4E" w:rsidP="00ED7AF7">
      <w:pPr>
        <w:jc w:val="both"/>
        <w:rPr>
          <w:rFonts w:ascii="Times New Roman" w:hAnsi="Times New Roman" w:cs="Times New Roman"/>
          <w:sz w:val="28"/>
          <w:szCs w:val="28"/>
          <w:lang w:val="kk-KZ"/>
        </w:rPr>
      </w:pPr>
      <w:r w:rsidRPr="00ED7AF7">
        <w:rPr>
          <w:rFonts w:ascii="Times New Roman" w:hAnsi="Times New Roman" w:cs="Times New Roman"/>
          <w:sz w:val="28"/>
          <w:szCs w:val="28"/>
        </w:rPr>
        <w:t xml:space="preserve">- выполнение гидравлических испытаний крана на водоотдачу и (или) подача воды в </w:t>
      </w:r>
      <w:proofErr w:type="spellStart"/>
      <w:r w:rsidRPr="00ED7AF7">
        <w:rPr>
          <w:rFonts w:ascii="Times New Roman" w:hAnsi="Times New Roman" w:cs="Times New Roman"/>
          <w:sz w:val="28"/>
          <w:szCs w:val="28"/>
        </w:rPr>
        <w:t>сухотруб</w:t>
      </w:r>
      <w:proofErr w:type="spellEnd"/>
      <w:r w:rsidR="00A15D52" w:rsidRPr="00ED7AF7">
        <w:rPr>
          <w:rFonts w:ascii="Times New Roman" w:hAnsi="Times New Roman" w:cs="Times New Roman"/>
          <w:sz w:val="28"/>
          <w:szCs w:val="28"/>
          <w:lang w:val="kk-KZ"/>
        </w:rPr>
        <w:t>е</w:t>
      </w:r>
      <w:r w:rsidR="005465D3">
        <w:rPr>
          <w:rFonts w:ascii="Times New Roman" w:hAnsi="Times New Roman" w:cs="Times New Roman"/>
          <w:sz w:val="28"/>
          <w:szCs w:val="28"/>
        </w:rPr>
        <w:t xml:space="preserve"> с применением манометра для определения давления; </w:t>
      </w:r>
    </w:p>
    <w:p w14:paraId="7953C2E8" w14:textId="77777777" w:rsidR="00ED7AF7" w:rsidRDefault="00C32F4E" w:rsidP="00ED7AF7">
      <w:pPr>
        <w:jc w:val="both"/>
        <w:rPr>
          <w:rFonts w:ascii="Times New Roman" w:hAnsi="Times New Roman" w:cs="Times New Roman"/>
          <w:sz w:val="28"/>
          <w:szCs w:val="28"/>
          <w:lang w:val="kk-KZ"/>
        </w:rPr>
      </w:pPr>
      <w:r w:rsidRPr="00ED7AF7">
        <w:rPr>
          <w:rFonts w:ascii="Times New Roman" w:hAnsi="Times New Roman" w:cs="Times New Roman"/>
          <w:sz w:val="28"/>
          <w:szCs w:val="28"/>
        </w:rPr>
        <w:t xml:space="preserve">- проверку исправности кнопки включения насоса, повышающего давления и (или) открывающей </w:t>
      </w:r>
      <w:proofErr w:type="spellStart"/>
      <w:r w:rsidRPr="00ED7AF7">
        <w:rPr>
          <w:rFonts w:ascii="Times New Roman" w:hAnsi="Times New Roman" w:cs="Times New Roman"/>
          <w:sz w:val="28"/>
          <w:szCs w:val="28"/>
        </w:rPr>
        <w:t>электрозадвижку</w:t>
      </w:r>
      <w:proofErr w:type="spellEnd"/>
      <w:r w:rsidRPr="00ED7AF7">
        <w:rPr>
          <w:rFonts w:ascii="Times New Roman" w:hAnsi="Times New Roman" w:cs="Times New Roman"/>
          <w:sz w:val="28"/>
          <w:szCs w:val="28"/>
        </w:rPr>
        <w:t xml:space="preserve"> на обводной линии внутреннего противопожарного водопровода; </w:t>
      </w:r>
    </w:p>
    <w:p w14:paraId="1D6948E7" w14:textId="73E2DDFC" w:rsidR="00ED7AF7" w:rsidRDefault="00185C79" w:rsidP="00ED7AF7">
      <w:pPr>
        <w:jc w:val="both"/>
        <w:rPr>
          <w:rFonts w:ascii="Times New Roman" w:hAnsi="Times New Roman" w:cs="Times New Roman"/>
          <w:sz w:val="28"/>
          <w:szCs w:val="28"/>
          <w:lang w:val="kk-KZ"/>
        </w:rPr>
      </w:pPr>
      <w:r>
        <w:rPr>
          <w:rFonts w:ascii="Times New Roman" w:hAnsi="Times New Roman" w:cs="Times New Roman"/>
          <w:sz w:val="28"/>
          <w:szCs w:val="28"/>
        </w:rPr>
        <w:t>- перемотку пожарного рукава</w:t>
      </w:r>
      <w:r w:rsidR="005465D3">
        <w:rPr>
          <w:rFonts w:ascii="Times New Roman" w:hAnsi="Times New Roman" w:cs="Times New Roman"/>
          <w:sz w:val="28"/>
          <w:szCs w:val="28"/>
        </w:rPr>
        <w:t>, на объекте Заказчика</w:t>
      </w:r>
      <w:r w:rsidR="00280C3D">
        <w:rPr>
          <w:rFonts w:ascii="Times New Roman" w:hAnsi="Times New Roman" w:cs="Times New Roman"/>
          <w:sz w:val="28"/>
          <w:szCs w:val="28"/>
        </w:rPr>
        <w:t>.</w:t>
      </w:r>
    </w:p>
    <w:p w14:paraId="6B1E7AE4" w14:textId="56D50894" w:rsidR="004D1A0A" w:rsidRDefault="00C32F4E" w:rsidP="004D1A0A">
      <w:pPr>
        <w:ind w:firstLine="708"/>
        <w:jc w:val="both"/>
        <w:rPr>
          <w:rFonts w:ascii="Times New Roman" w:hAnsi="Times New Roman" w:cs="Times New Roman"/>
          <w:color w:val="000000" w:themeColor="text1"/>
          <w:sz w:val="28"/>
          <w:szCs w:val="28"/>
          <w:lang w:val="kk-KZ"/>
        </w:rPr>
      </w:pPr>
      <w:r w:rsidRPr="008E6AA1">
        <w:rPr>
          <w:rFonts w:ascii="Times New Roman" w:hAnsi="Times New Roman" w:cs="Times New Roman"/>
          <w:color w:val="000000" w:themeColor="text1"/>
          <w:sz w:val="28"/>
          <w:szCs w:val="28"/>
        </w:rPr>
        <w:t xml:space="preserve"> Испытания противопожарного водоснабжения должны проводиться при температуре не ниже плюс 5° С. Результаты технического осмотра и проверки на водоотдачу систем внутреннего противопожарного водоснабжения</w:t>
      </w:r>
      <w:r w:rsidR="00B30697" w:rsidRPr="008E6AA1">
        <w:rPr>
          <w:rFonts w:ascii="Times New Roman" w:hAnsi="Times New Roman" w:cs="Times New Roman"/>
          <w:color w:val="000000" w:themeColor="text1"/>
          <w:sz w:val="28"/>
          <w:szCs w:val="28"/>
        </w:rPr>
        <w:t xml:space="preserve"> выполняются специальным оборудованием – </w:t>
      </w:r>
      <w:proofErr w:type="spellStart"/>
      <w:r w:rsidR="00B30697" w:rsidRPr="008E6AA1">
        <w:rPr>
          <w:rFonts w:ascii="Times New Roman" w:hAnsi="Times New Roman" w:cs="Times New Roman"/>
          <w:color w:val="000000" w:themeColor="text1"/>
          <w:sz w:val="28"/>
          <w:szCs w:val="28"/>
        </w:rPr>
        <w:t>гидротестером</w:t>
      </w:r>
      <w:proofErr w:type="spellEnd"/>
      <w:r w:rsidR="00B30697" w:rsidRPr="008E6AA1">
        <w:rPr>
          <w:rFonts w:ascii="Times New Roman" w:hAnsi="Times New Roman" w:cs="Times New Roman"/>
          <w:color w:val="000000" w:themeColor="text1"/>
          <w:sz w:val="28"/>
          <w:szCs w:val="28"/>
        </w:rPr>
        <w:t xml:space="preserve"> пожарных кранов «Балтика 101»</w:t>
      </w:r>
      <w:r w:rsidR="004A6118">
        <w:rPr>
          <w:rFonts w:ascii="Times New Roman" w:hAnsi="Times New Roman" w:cs="Times New Roman"/>
          <w:color w:val="000000" w:themeColor="text1"/>
          <w:sz w:val="28"/>
          <w:szCs w:val="28"/>
        </w:rPr>
        <w:t xml:space="preserve"> (необходимо предъявить паспорт или техническую документацию на оборудование)</w:t>
      </w:r>
      <w:r w:rsidR="00B30697" w:rsidRPr="008E6AA1">
        <w:rPr>
          <w:rFonts w:ascii="Times New Roman" w:hAnsi="Times New Roman" w:cs="Times New Roman"/>
          <w:color w:val="000000" w:themeColor="text1"/>
          <w:sz w:val="28"/>
          <w:szCs w:val="28"/>
        </w:rPr>
        <w:t xml:space="preserve"> с установленным на нём исправным манометром для замера давления. </w:t>
      </w:r>
      <w:r w:rsidR="0044294A" w:rsidRPr="008E6AA1">
        <w:rPr>
          <w:rFonts w:ascii="Times New Roman" w:hAnsi="Times New Roman" w:cs="Times New Roman"/>
          <w:color w:val="000000" w:themeColor="text1"/>
          <w:sz w:val="28"/>
          <w:szCs w:val="28"/>
        </w:rPr>
        <w:t>Перекатка пожарных рукавов должна проводится строго на с</w:t>
      </w:r>
      <w:r w:rsidR="00B20780" w:rsidRPr="008E6AA1">
        <w:rPr>
          <w:rFonts w:ascii="Times New Roman" w:hAnsi="Times New Roman" w:cs="Times New Roman"/>
          <w:color w:val="000000" w:themeColor="text1"/>
          <w:sz w:val="28"/>
          <w:szCs w:val="28"/>
        </w:rPr>
        <w:t>пециальном станке</w:t>
      </w:r>
      <w:r w:rsidR="00E65CEF">
        <w:rPr>
          <w:rFonts w:ascii="Times New Roman" w:hAnsi="Times New Roman" w:cs="Times New Roman"/>
          <w:color w:val="000000" w:themeColor="text1"/>
          <w:sz w:val="28"/>
          <w:szCs w:val="28"/>
        </w:rPr>
        <w:t xml:space="preserve"> непосредственно на объекте, в присутствии </w:t>
      </w:r>
      <w:r w:rsidR="005465D3">
        <w:rPr>
          <w:rFonts w:ascii="Times New Roman" w:hAnsi="Times New Roman" w:cs="Times New Roman"/>
          <w:color w:val="000000" w:themeColor="text1"/>
          <w:sz w:val="28"/>
          <w:szCs w:val="28"/>
        </w:rPr>
        <w:t>З</w:t>
      </w:r>
      <w:r w:rsidR="00E65CEF">
        <w:rPr>
          <w:rFonts w:ascii="Times New Roman" w:hAnsi="Times New Roman" w:cs="Times New Roman"/>
          <w:color w:val="000000" w:themeColor="text1"/>
          <w:sz w:val="28"/>
          <w:szCs w:val="28"/>
        </w:rPr>
        <w:t>аказчика</w:t>
      </w:r>
      <w:r w:rsidR="00B20780" w:rsidRPr="008E6AA1">
        <w:rPr>
          <w:rFonts w:ascii="Times New Roman" w:hAnsi="Times New Roman" w:cs="Times New Roman"/>
          <w:color w:val="000000" w:themeColor="text1"/>
          <w:sz w:val="28"/>
          <w:szCs w:val="28"/>
        </w:rPr>
        <w:t>.</w:t>
      </w:r>
      <w:r w:rsidR="0044294A" w:rsidRPr="008E6AA1">
        <w:rPr>
          <w:rFonts w:ascii="Times New Roman" w:hAnsi="Times New Roman" w:cs="Times New Roman"/>
          <w:color w:val="000000" w:themeColor="text1"/>
          <w:sz w:val="28"/>
          <w:szCs w:val="28"/>
        </w:rPr>
        <w:t xml:space="preserve"> Это обязательное требование заказчика. </w:t>
      </w:r>
      <w:r w:rsidR="00B30697" w:rsidRPr="008E6AA1">
        <w:rPr>
          <w:rFonts w:ascii="Times New Roman" w:hAnsi="Times New Roman" w:cs="Times New Roman"/>
          <w:color w:val="000000" w:themeColor="text1"/>
          <w:sz w:val="28"/>
          <w:szCs w:val="28"/>
        </w:rPr>
        <w:t>Результаты испытания</w:t>
      </w:r>
      <w:r w:rsidRPr="008E6AA1">
        <w:rPr>
          <w:rFonts w:ascii="Times New Roman" w:hAnsi="Times New Roman" w:cs="Times New Roman"/>
          <w:color w:val="000000" w:themeColor="text1"/>
          <w:sz w:val="28"/>
          <w:szCs w:val="28"/>
        </w:rPr>
        <w:t xml:space="preserve"> </w:t>
      </w:r>
      <w:r w:rsidR="0044294A" w:rsidRPr="008E6AA1">
        <w:rPr>
          <w:rFonts w:ascii="Times New Roman" w:hAnsi="Times New Roman" w:cs="Times New Roman"/>
          <w:color w:val="000000" w:themeColor="text1"/>
          <w:sz w:val="28"/>
          <w:szCs w:val="28"/>
        </w:rPr>
        <w:t xml:space="preserve">должны </w:t>
      </w:r>
      <w:r w:rsidRPr="008E6AA1">
        <w:rPr>
          <w:rFonts w:ascii="Times New Roman" w:hAnsi="Times New Roman" w:cs="Times New Roman"/>
          <w:color w:val="000000" w:themeColor="text1"/>
          <w:sz w:val="28"/>
          <w:szCs w:val="28"/>
        </w:rPr>
        <w:t>оформляться актом и протоколом испытаний.</w:t>
      </w:r>
      <w:r w:rsidR="00A15D52" w:rsidRPr="008E6AA1">
        <w:rPr>
          <w:rFonts w:ascii="Times New Roman" w:hAnsi="Times New Roman" w:cs="Times New Roman"/>
          <w:color w:val="000000" w:themeColor="text1"/>
          <w:sz w:val="28"/>
          <w:szCs w:val="28"/>
          <w:lang w:val="kk-KZ"/>
        </w:rPr>
        <w:t xml:space="preserve"> </w:t>
      </w:r>
    </w:p>
    <w:p w14:paraId="0B5D66C8" w14:textId="25CAA400" w:rsidR="00E52896" w:rsidRDefault="00961F6F" w:rsidP="004D1A0A">
      <w:pPr>
        <w:ind w:firstLine="708"/>
        <w:jc w:val="both"/>
        <w:rPr>
          <w:rFonts w:ascii="Times New Roman" w:hAnsi="Times New Roman" w:cs="Times New Roman"/>
          <w:sz w:val="28"/>
          <w:szCs w:val="28"/>
        </w:rPr>
      </w:pPr>
      <w:r>
        <w:rPr>
          <w:rFonts w:ascii="Times New Roman" w:hAnsi="Times New Roman" w:cs="Times New Roman"/>
          <w:sz w:val="28"/>
          <w:szCs w:val="28"/>
        </w:rPr>
        <w:t xml:space="preserve"> Протокол </w:t>
      </w:r>
      <w:r w:rsidR="00C32F4E" w:rsidRPr="00ED7AF7">
        <w:rPr>
          <w:rFonts w:ascii="Times New Roman" w:hAnsi="Times New Roman" w:cs="Times New Roman"/>
          <w:sz w:val="28"/>
          <w:szCs w:val="28"/>
        </w:rPr>
        <w:t>испытаний систем внутреннего противопожарного водоснабжения на работоспособность, протокол испытаний на водоотдачу и протокол испытаний клапанов пожарных кранов на работоспособность заполнять в соответствии с Приложением 3 к Техническому регламенту «Требования к безопасности пожарной техники для защиты объектов» от 23 июня 2017 года №</w:t>
      </w:r>
      <w:r w:rsidR="0044294A">
        <w:rPr>
          <w:rFonts w:ascii="Times New Roman" w:hAnsi="Times New Roman" w:cs="Times New Roman"/>
          <w:sz w:val="28"/>
          <w:szCs w:val="28"/>
        </w:rPr>
        <w:t xml:space="preserve"> </w:t>
      </w:r>
      <w:proofErr w:type="gramStart"/>
      <w:r w:rsidR="00C32F4E" w:rsidRPr="00ED7AF7">
        <w:rPr>
          <w:rFonts w:ascii="Times New Roman" w:hAnsi="Times New Roman" w:cs="Times New Roman"/>
          <w:sz w:val="28"/>
          <w:szCs w:val="28"/>
        </w:rPr>
        <w:t>438.</w:t>
      </w:r>
      <w:r w:rsidR="005465D3">
        <w:rPr>
          <w:rFonts w:ascii="Times New Roman" w:hAnsi="Times New Roman" w:cs="Times New Roman"/>
          <w:sz w:val="28"/>
          <w:szCs w:val="28"/>
        </w:rPr>
        <w:t>,</w:t>
      </w:r>
      <w:proofErr w:type="gramEnd"/>
      <w:r w:rsidR="005465D3">
        <w:rPr>
          <w:rFonts w:ascii="Times New Roman" w:hAnsi="Times New Roman" w:cs="Times New Roman"/>
          <w:sz w:val="28"/>
          <w:szCs w:val="28"/>
        </w:rPr>
        <w:t xml:space="preserve"> с обновлением от 2023 года.</w:t>
      </w:r>
      <w:r w:rsidR="00E41A38">
        <w:rPr>
          <w:rFonts w:ascii="Times New Roman" w:hAnsi="Times New Roman" w:cs="Times New Roman"/>
          <w:sz w:val="28"/>
          <w:szCs w:val="28"/>
        </w:rPr>
        <w:t xml:space="preserve"> Все протокола Подрядчик заполняет в присутствии Заказчика в день испытаний. И передает Заказчику.</w:t>
      </w:r>
    </w:p>
    <w:p w14:paraId="193CB424" w14:textId="77777777" w:rsidR="00BB6B10" w:rsidRDefault="00BB6B10" w:rsidP="004D1A0A">
      <w:pPr>
        <w:ind w:firstLine="708"/>
        <w:jc w:val="both"/>
        <w:rPr>
          <w:rFonts w:ascii="Times New Roman" w:hAnsi="Times New Roman" w:cs="Times New Roman"/>
          <w:sz w:val="28"/>
          <w:szCs w:val="28"/>
        </w:rPr>
      </w:pPr>
    </w:p>
    <w:p w14:paraId="2B3B6998" w14:textId="77777777" w:rsidR="00E753E7" w:rsidRDefault="00E753E7" w:rsidP="00ED7AF7">
      <w:pPr>
        <w:jc w:val="both"/>
        <w:rPr>
          <w:rFonts w:ascii="Times New Roman" w:hAnsi="Times New Roman" w:cs="Times New Roman"/>
          <w:sz w:val="28"/>
          <w:szCs w:val="28"/>
          <w:lang w:val="kk-KZ"/>
        </w:rPr>
      </w:pPr>
    </w:p>
    <w:p w14:paraId="214EAF82" w14:textId="77777777" w:rsidR="00E753E7" w:rsidRDefault="00E753E7" w:rsidP="00ED7AF7">
      <w:pPr>
        <w:jc w:val="both"/>
        <w:rPr>
          <w:rFonts w:ascii="Times New Roman" w:hAnsi="Times New Roman" w:cs="Times New Roman"/>
          <w:sz w:val="28"/>
          <w:szCs w:val="28"/>
          <w:lang w:val="kk-KZ"/>
        </w:rPr>
      </w:pPr>
    </w:p>
    <w:p w14:paraId="62AFC60C" w14:textId="77777777" w:rsidR="00E753E7" w:rsidRDefault="00E753E7" w:rsidP="00ED7AF7">
      <w:pPr>
        <w:jc w:val="both"/>
        <w:rPr>
          <w:rFonts w:ascii="Times New Roman" w:hAnsi="Times New Roman" w:cs="Times New Roman"/>
          <w:sz w:val="28"/>
          <w:szCs w:val="28"/>
          <w:lang w:val="kk-KZ"/>
        </w:rPr>
      </w:pPr>
    </w:p>
    <w:p w14:paraId="0C4DA091" w14:textId="77777777" w:rsidR="00E753E7" w:rsidRDefault="00E753E7" w:rsidP="00ED7AF7">
      <w:pPr>
        <w:jc w:val="both"/>
        <w:rPr>
          <w:rFonts w:ascii="Times New Roman" w:hAnsi="Times New Roman" w:cs="Times New Roman"/>
          <w:sz w:val="28"/>
          <w:szCs w:val="28"/>
          <w:lang w:val="kk-KZ"/>
        </w:rPr>
      </w:pPr>
    </w:p>
    <w:p w14:paraId="191584DD" w14:textId="77777777" w:rsidR="00E753E7" w:rsidRDefault="00E753E7" w:rsidP="00ED7AF7">
      <w:pPr>
        <w:jc w:val="both"/>
        <w:rPr>
          <w:rFonts w:ascii="Times New Roman" w:hAnsi="Times New Roman" w:cs="Times New Roman"/>
          <w:sz w:val="28"/>
          <w:szCs w:val="28"/>
          <w:lang w:val="kk-KZ"/>
        </w:rPr>
      </w:pPr>
    </w:p>
    <w:p w14:paraId="6996CFE0" w14:textId="77777777" w:rsidR="00E753E7" w:rsidRDefault="00E753E7" w:rsidP="00ED7AF7">
      <w:pPr>
        <w:jc w:val="both"/>
        <w:rPr>
          <w:rFonts w:ascii="Times New Roman" w:hAnsi="Times New Roman" w:cs="Times New Roman"/>
          <w:sz w:val="28"/>
          <w:szCs w:val="28"/>
          <w:lang w:val="kk-KZ"/>
        </w:rPr>
      </w:pPr>
    </w:p>
    <w:p w14:paraId="59B1AA0D" w14:textId="77777777" w:rsidR="00E753E7" w:rsidRPr="00ED7AF7" w:rsidRDefault="00E753E7" w:rsidP="00E753E7">
      <w:pPr>
        <w:jc w:val="both"/>
        <w:rPr>
          <w:rFonts w:ascii="Times New Roman" w:hAnsi="Times New Roman" w:cs="Times New Roman"/>
          <w:sz w:val="28"/>
          <w:szCs w:val="28"/>
          <w:lang w:val="kk-KZ"/>
        </w:rPr>
      </w:pPr>
    </w:p>
    <w:sectPr w:rsidR="00E753E7" w:rsidRPr="00ED7AF7" w:rsidSect="00E52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C32F4E"/>
    <w:rsid w:val="00007178"/>
    <w:rsid w:val="000D4B24"/>
    <w:rsid w:val="0014370E"/>
    <w:rsid w:val="00185C79"/>
    <w:rsid w:val="001A35BC"/>
    <w:rsid w:val="001E5F98"/>
    <w:rsid w:val="00280C3D"/>
    <w:rsid w:val="0029175C"/>
    <w:rsid w:val="002A2652"/>
    <w:rsid w:val="002F45C2"/>
    <w:rsid w:val="00365258"/>
    <w:rsid w:val="003B445C"/>
    <w:rsid w:val="003F25EF"/>
    <w:rsid w:val="004032F4"/>
    <w:rsid w:val="00421695"/>
    <w:rsid w:val="0044294A"/>
    <w:rsid w:val="004A6118"/>
    <w:rsid w:val="004B1D4D"/>
    <w:rsid w:val="004D1A0A"/>
    <w:rsid w:val="005465D3"/>
    <w:rsid w:val="0063389D"/>
    <w:rsid w:val="00690E7D"/>
    <w:rsid w:val="006E7803"/>
    <w:rsid w:val="008E6AA1"/>
    <w:rsid w:val="009342D5"/>
    <w:rsid w:val="009471E6"/>
    <w:rsid w:val="00961F6F"/>
    <w:rsid w:val="009C0C40"/>
    <w:rsid w:val="00A072D5"/>
    <w:rsid w:val="00A15D52"/>
    <w:rsid w:val="00A53A4D"/>
    <w:rsid w:val="00A854CF"/>
    <w:rsid w:val="00AE3C57"/>
    <w:rsid w:val="00B20780"/>
    <w:rsid w:val="00B30697"/>
    <w:rsid w:val="00B508E6"/>
    <w:rsid w:val="00B764C1"/>
    <w:rsid w:val="00BB5488"/>
    <w:rsid w:val="00BB6B10"/>
    <w:rsid w:val="00C32F4E"/>
    <w:rsid w:val="00C84239"/>
    <w:rsid w:val="00CE3018"/>
    <w:rsid w:val="00CE7D61"/>
    <w:rsid w:val="00D93B67"/>
    <w:rsid w:val="00E41A38"/>
    <w:rsid w:val="00E52896"/>
    <w:rsid w:val="00E65CEF"/>
    <w:rsid w:val="00E753E7"/>
    <w:rsid w:val="00ED7AF7"/>
    <w:rsid w:val="00F84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BBC9"/>
  <w15:docId w15:val="{CF4830EA-ACC9-4029-8810-2EEAE77B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B67"/>
  </w:style>
  <w:style w:type="paragraph" w:styleId="1">
    <w:name w:val="heading 1"/>
    <w:basedOn w:val="a"/>
    <w:next w:val="a"/>
    <w:link w:val="10"/>
    <w:uiPriority w:val="9"/>
    <w:qFormat/>
    <w:rsid w:val="00D93B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B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93B67"/>
    <w:pPr>
      <w:spacing w:before="100" w:beforeAutospacing="1" w:after="100" w:afterAutospacing="1" w:line="240" w:lineRule="auto"/>
      <w:outlineLvl w:val="2"/>
    </w:pPr>
    <w:rPr>
      <w:rFonts w:ascii="Helvetica" w:eastAsia="Times New Roman" w:hAnsi="Helvetica" w:cs="Helvetica"/>
      <w:b/>
      <w:bCs/>
      <w:color w:val="669900"/>
      <w:sz w:val="31"/>
      <w:szCs w:val="31"/>
    </w:rPr>
  </w:style>
  <w:style w:type="paragraph" w:styleId="4">
    <w:name w:val="heading 4"/>
    <w:basedOn w:val="a"/>
    <w:next w:val="a"/>
    <w:link w:val="40"/>
    <w:uiPriority w:val="9"/>
    <w:semiHidden/>
    <w:unhideWhenUsed/>
    <w:qFormat/>
    <w:rsid w:val="00D93B6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93B6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D93B67"/>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B6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93B6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93B67"/>
    <w:rPr>
      <w:rFonts w:ascii="Helvetica" w:eastAsia="Times New Roman" w:hAnsi="Helvetica" w:cs="Helvetica"/>
      <w:b/>
      <w:bCs/>
      <w:color w:val="669900"/>
      <w:sz w:val="31"/>
      <w:szCs w:val="31"/>
    </w:rPr>
  </w:style>
  <w:style w:type="character" w:customStyle="1" w:styleId="40">
    <w:name w:val="Заголовок 4 Знак"/>
    <w:basedOn w:val="a0"/>
    <w:link w:val="4"/>
    <w:uiPriority w:val="9"/>
    <w:semiHidden/>
    <w:rsid w:val="00D93B6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93B6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93B67"/>
    <w:rPr>
      <w:rFonts w:ascii="Calibri" w:eastAsia="Times New Roman" w:hAnsi="Calibri" w:cs="Times New Roman"/>
      <w:b/>
      <w:bCs/>
      <w:lang w:eastAsia="en-US"/>
    </w:rPr>
  </w:style>
  <w:style w:type="character" w:styleId="a3">
    <w:name w:val="Strong"/>
    <w:basedOn w:val="a0"/>
    <w:uiPriority w:val="22"/>
    <w:qFormat/>
    <w:rsid w:val="00D93B67"/>
    <w:rPr>
      <w:b/>
      <w:bCs/>
    </w:rPr>
  </w:style>
  <w:style w:type="character" w:styleId="a4">
    <w:name w:val="Emphasis"/>
    <w:basedOn w:val="a0"/>
    <w:uiPriority w:val="20"/>
    <w:qFormat/>
    <w:rsid w:val="00D93B67"/>
    <w:rPr>
      <w:i/>
      <w:iCs/>
    </w:rPr>
  </w:style>
  <w:style w:type="paragraph" w:styleId="a5">
    <w:name w:val="No Spacing"/>
    <w:uiPriority w:val="1"/>
    <w:qFormat/>
    <w:rsid w:val="00D93B67"/>
    <w:pPr>
      <w:spacing w:after="0" w:line="240" w:lineRule="auto"/>
    </w:pPr>
  </w:style>
  <w:style w:type="paragraph" w:styleId="a6">
    <w:name w:val="List Paragraph"/>
    <w:basedOn w:val="a"/>
    <w:uiPriority w:val="34"/>
    <w:qFormat/>
    <w:rsid w:val="00D93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3823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4</cp:revision>
  <dcterms:created xsi:type="dcterms:W3CDTF">2024-02-15T14:08:00Z</dcterms:created>
  <dcterms:modified xsi:type="dcterms:W3CDTF">2025-02-11T13:21:00Z</dcterms:modified>
</cp:coreProperties>
</file>