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53" w:rsidRPr="00205277" w:rsidRDefault="00760153" w:rsidP="00760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760153" w:rsidRPr="000A201C" w:rsidRDefault="000A201C" w:rsidP="00760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:rsidR="000A201C" w:rsidRPr="000A201C" w:rsidRDefault="000A201C" w:rsidP="00760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</w:rPr>
        <w:t>к договору о государственных закупках</w:t>
      </w:r>
    </w:p>
    <w:p w:rsidR="000A201C" w:rsidRDefault="000A201C" w:rsidP="00760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0A201C" w:rsidRDefault="000A201C" w:rsidP="00760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0A201C" w:rsidRPr="00205277" w:rsidRDefault="000A201C" w:rsidP="00760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60153" w:rsidRPr="000A201C" w:rsidRDefault="00760153" w:rsidP="00760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</w:rPr>
        <w:t xml:space="preserve">Техническая спецификация </w:t>
      </w:r>
    </w:p>
    <w:p w:rsidR="00760153" w:rsidRPr="000A201C" w:rsidRDefault="00760153" w:rsidP="0076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60153" w:rsidRPr="000A201C" w:rsidRDefault="00760153" w:rsidP="0076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  <w:u w:val="single"/>
        </w:rPr>
        <w:t>Вид/класс страхования:</w:t>
      </w:r>
      <w:r w:rsidRPr="000A20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A201C">
        <w:rPr>
          <w:rFonts w:ascii="Times New Roman" w:hAnsi="Times New Roman"/>
          <w:bCs/>
          <w:color w:val="000000"/>
          <w:sz w:val="24"/>
          <w:szCs w:val="24"/>
        </w:rPr>
        <w:t xml:space="preserve">Обязательное страхование гражданско-правовой ответственности владельцев </w:t>
      </w:r>
      <w:r w:rsidR="003057AF" w:rsidRPr="000A201C">
        <w:rPr>
          <w:rFonts w:ascii="Times New Roman" w:hAnsi="Times New Roman"/>
          <w:bCs/>
          <w:color w:val="000000"/>
          <w:sz w:val="24"/>
          <w:szCs w:val="24"/>
        </w:rPr>
        <w:t>автомобильного транспорта</w:t>
      </w:r>
      <w:r w:rsidRPr="000A20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057AF" w:rsidRPr="00922380" w:rsidRDefault="00760153" w:rsidP="0076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Страхователь/Заказчик</w:t>
      </w:r>
      <w:r w:rsidRPr="000A201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="000A201C" w:rsidRPr="000A201C">
        <w:rPr>
          <w:rFonts w:ascii="Times New Roman" w:hAnsi="Times New Roman"/>
          <w:color w:val="000000"/>
          <w:sz w:val="24"/>
          <w:szCs w:val="24"/>
        </w:rPr>
        <w:t xml:space="preserve">ГУ "Отдел </w:t>
      </w:r>
      <w:r w:rsidR="00BA139C">
        <w:rPr>
          <w:rFonts w:ascii="Times New Roman" w:hAnsi="Times New Roman"/>
          <w:color w:val="000000"/>
          <w:sz w:val="24"/>
          <w:szCs w:val="24"/>
        </w:rPr>
        <w:t>экономики и финансов</w:t>
      </w:r>
      <w:r w:rsidR="00D2500C"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 w:rsidR="00D2500C">
        <w:rPr>
          <w:rFonts w:ascii="Times New Roman" w:hAnsi="Times New Roman"/>
          <w:color w:val="000000"/>
          <w:sz w:val="24"/>
          <w:szCs w:val="24"/>
        </w:rPr>
        <w:t>Ескельдинского</w:t>
      </w:r>
      <w:proofErr w:type="spellEnd"/>
      <w:r w:rsidR="00D250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201C" w:rsidRPr="000A201C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="00922380">
        <w:rPr>
          <w:rFonts w:ascii="Times New Roman" w:hAnsi="Times New Roman"/>
          <w:color w:val="000000"/>
          <w:sz w:val="24"/>
          <w:szCs w:val="24"/>
          <w:lang w:val="kk-KZ"/>
        </w:rPr>
        <w:t>, области Жетісу</w:t>
      </w:r>
    </w:p>
    <w:p w:rsidR="00760153" w:rsidRPr="000A201C" w:rsidRDefault="00760153" w:rsidP="0076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  <w:u w:val="single"/>
        </w:rPr>
        <w:t>Период страхования</w:t>
      </w:r>
      <w:r w:rsidRPr="000A201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="003057AF" w:rsidRPr="000A201C">
        <w:rPr>
          <w:rFonts w:ascii="Times New Roman" w:hAnsi="Times New Roman"/>
          <w:color w:val="000000"/>
          <w:sz w:val="24"/>
          <w:szCs w:val="24"/>
        </w:rPr>
        <w:t>12 месяцев</w:t>
      </w:r>
    </w:p>
    <w:p w:rsidR="00760153" w:rsidRPr="000A201C" w:rsidRDefault="00760153" w:rsidP="00760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  <w:u w:val="single"/>
        </w:rPr>
        <w:t>Объект страхования:</w:t>
      </w:r>
      <w:r w:rsidRPr="000A20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201C">
        <w:rPr>
          <w:rFonts w:ascii="Times New Roman" w:hAnsi="Times New Roman"/>
          <w:color w:val="000000"/>
          <w:sz w:val="24"/>
          <w:szCs w:val="24"/>
          <w:lang w:val="kk-KZ"/>
        </w:rPr>
        <w:t xml:space="preserve">имущественный интерес застрахованного лица, связанный с его обязанностью, установленной гражданским </w:t>
      </w:r>
      <w:hyperlink r:id="rId5" w:history="1">
        <w:r w:rsidRPr="000A201C">
          <w:rPr>
            <w:rStyle w:val="a3"/>
            <w:rFonts w:ascii="Times New Roman" w:hAnsi="Times New Roman"/>
            <w:color w:val="000000"/>
            <w:sz w:val="24"/>
            <w:szCs w:val="24"/>
            <w:u w:val="none"/>
            <w:lang w:val="kk-KZ"/>
          </w:rPr>
          <w:t>законодательством</w:t>
        </w:r>
      </w:hyperlink>
      <w:r w:rsidRPr="000A201C">
        <w:rPr>
          <w:rFonts w:ascii="Times New Roman" w:hAnsi="Times New Roman"/>
          <w:color w:val="000000"/>
          <w:sz w:val="24"/>
          <w:szCs w:val="24"/>
          <w:lang w:val="kk-KZ"/>
        </w:rPr>
        <w:t xml:space="preserve">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</w:r>
    </w:p>
    <w:p w:rsidR="00760153" w:rsidRPr="000A201C" w:rsidRDefault="003057AF" w:rsidP="000A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Страховая сумма:  </w:t>
      </w:r>
      <w:r w:rsidR="002E7220" w:rsidRPr="000A201C">
        <w:rPr>
          <w:rFonts w:ascii="Times New Roman" w:hAnsi="Times New Roman"/>
          <w:color w:val="000000"/>
          <w:sz w:val="24"/>
          <w:szCs w:val="24"/>
          <w:lang w:val="kk-KZ"/>
        </w:rPr>
        <w:t>у</w:t>
      </w:r>
      <w:r w:rsidRPr="000A201C">
        <w:rPr>
          <w:rFonts w:ascii="Times New Roman" w:hAnsi="Times New Roman"/>
          <w:color w:val="000000"/>
          <w:sz w:val="24"/>
          <w:szCs w:val="24"/>
          <w:lang w:val="kk-KZ"/>
        </w:rPr>
        <w:t xml:space="preserve">станавливается в соответствии с </w:t>
      </w:r>
      <w:r w:rsidR="002E7220" w:rsidRPr="000A201C">
        <w:rPr>
          <w:rFonts w:ascii="Times New Roman" w:hAnsi="Times New Roman"/>
          <w:color w:val="000000"/>
          <w:sz w:val="24"/>
          <w:szCs w:val="24"/>
          <w:lang w:val="kk-KZ"/>
        </w:rPr>
        <w:t>Законом РК</w:t>
      </w:r>
      <w:bookmarkStart w:id="1" w:name="440473799"/>
      <w:bookmarkEnd w:id="1"/>
    </w:p>
    <w:p w:rsidR="000A2B29" w:rsidRPr="000A201C" w:rsidRDefault="000A2B29" w:rsidP="000A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3260"/>
        <w:gridCol w:w="2127"/>
      </w:tblGrid>
      <w:tr w:rsidR="002E7220" w:rsidRPr="000A201C" w:rsidTr="00A47119">
        <w:trPr>
          <w:trHeight w:val="7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20" w:rsidRPr="000A201C" w:rsidRDefault="002E72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20" w:rsidRPr="000A201C" w:rsidRDefault="00A4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20" w:rsidRPr="00D2500C" w:rsidRDefault="00D2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2500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Регистрационный № 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20" w:rsidRPr="000A201C" w:rsidRDefault="002E72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транспорта</w:t>
            </w:r>
          </w:p>
        </w:tc>
      </w:tr>
      <w:tr w:rsidR="002E7220" w:rsidRPr="000A201C" w:rsidTr="00D2500C">
        <w:trPr>
          <w:trHeight w:hRule="exact" w:val="5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20" w:rsidRPr="000A201C" w:rsidRDefault="00350FE2" w:rsidP="000A2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HAVAL H6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20" w:rsidRPr="000A201C" w:rsidRDefault="00350FE2" w:rsidP="000A2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D25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47119" w:rsidRPr="000A20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220" w:rsidRPr="00350FE2" w:rsidRDefault="00350FE2" w:rsidP="0035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337AH19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0C" w:rsidRPr="00D2500C" w:rsidRDefault="00D2500C" w:rsidP="00D250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500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Л- легковые </w:t>
            </w:r>
          </w:p>
          <w:p w:rsidR="002E7220" w:rsidRPr="000A201C" w:rsidRDefault="002E7220" w:rsidP="000A2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F71C9" w:rsidRDefault="009F71C9" w:rsidP="009F71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0A201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Pr="000A201C">
        <w:rPr>
          <w:rFonts w:ascii="Times New Roman" w:hAnsi="Times New Roman"/>
          <w:b/>
          <w:color w:val="000000"/>
          <w:sz w:val="24"/>
          <w:szCs w:val="24"/>
          <w:lang w:val="kk-KZ"/>
        </w:rPr>
        <w:t>Техникалық спецификация</w:t>
      </w:r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Сақтандыру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түрі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/с</w:t>
      </w:r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анаты</w:t>
      </w:r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:</w:t>
      </w:r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авто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kk-KZ"/>
        </w:rPr>
        <w:t xml:space="preserve">көлік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иелерінің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азаматтық-құқықтық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жауапкершілігін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міндетті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сақтандыру</w:t>
      </w:r>
      <w:proofErr w:type="spellEnd"/>
    </w:p>
    <w:p w:rsidR="00922380" w:rsidRPr="00922380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Сақтанушы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/</w:t>
      </w: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Тапсырыс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беруші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:</w:t>
      </w:r>
      <w:r w:rsidRPr="000A201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922380">
        <w:rPr>
          <w:rFonts w:ascii="Times New Roman" w:hAnsi="Times New Roman"/>
          <w:color w:val="000000"/>
          <w:sz w:val="24"/>
          <w:szCs w:val="24"/>
          <w:lang w:val="kk-KZ"/>
        </w:rPr>
        <w:t>Ескелді</w:t>
      </w:r>
      <w:r w:rsidR="000A201C"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A201C" w:rsidRPr="000A201C">
        <w:rPr>
          <w:rFonts w:ascii="Times New Roman" w:hAnsi="Times New Roman"/>
          <w:color w:val="000000"/>
          <w:sz w:val="24"/>
          <w:szCs w:val="24"/>
          <w:lang w:val="en-US"/>
        </w:rPr>
        <w:t>ауданының</w:t>
      </w:r>
      <w:proofErr w:type="spellEnd"/>
      <w:r w:rsidR="000A201C"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"</w:t>
      </w:r>
      <w:r w:rsidR="000B7CB0">
        <w:rPr>
          <w:rFonts w:ascii="Times New Roman" w:hAnsi="Times New Roman"/>
          <w:color w:val="000000"/>
          <w:sz w:val="24"/>
          <w:szCs w:val="24"/>
          <w:lang w:val="kk-KZ"/>
        </w:rPr>
        <w:t>Экономика және қаржы бөлімі</w:t>
      </w:r>
      <w:r w:rsidR="000A201C"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" </w:t>
      </w:r>
      <w:proofErr w:type="spellStart"/>
      <w:r w:rsidR="00922380" w:rsidRPr="00922380">
        <w:rPr>
          <w:rFonts w:ascii="Times New Roman" w:hAnsi="Times New Roman"/>
          <w:color w:val="000000"/>
          <w:sz w:val="24"/>
          <w:szCs w:val="24"/>
          <w:lang w:val="en-US"/>
        </w:rPr>
        <w:t>Жетісу</w:t>
      </w:r>
      <w:proofErr w:type="spellEnd"/>
      <w:r w:rsidR="00922380" w:rsidRPr="0092238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22380" w:rsidRPr="00922380">
        <w:rPr>
          <w:rFonts w:ascii="Times New Roman" w:hAnsi="Times New Roman"/>
          <w:color w:val="000000"/>
          <w:sz w:val="24"/>
          <w:szCs w:val="24"/>
          <w:lang w:val="en-US"/>
        </w:rPr>
        <w:t>облысы</w:t>
      </w:r>
      <w:proofErr w:type="spellEnd"/>
      <w:r w:rsidR="00922380" w:rsidRPr="0092238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9F71C9" w:rsidRPr="000A201C" w:rsidRDefault="000A201C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ММ</w:t>
      </w:r>
      <w:r w:rsidR="009F71C9"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Сақтандыру</w:t>
      </w:r>
      <w:proofErr w:type="spellEnd"/>
      <w:r w:rsidR="009F71C9"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9F71C9"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мерзімі</w:t>
      </w:r>
      <w:proofErr w:type="spellEnd"/>
      <w:r w:rsidR="009F71C9"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:</w:t>
      </w:r>
      <w:r w:rsidR="009F71C9"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="009F71C9" w:rsidRPr="000A201C">
        <w:rPr>
          <w:rFonts w:ascii="Times New Roman" w:hAnsi="Times New Roman"/>
          <w:color w:val="000000"/>
          <w:sz w:val="24"/>
          <w:szCs w:val="24"/>
          <w:lang w:val="en-US"/>
        </w:rPr>
        <w:t>ай</w:t>
      </w:r>
      <w:proofErr w:type="spellEnd"/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Сақтандыру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объектісі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:</w:t>
      </w:r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Қазақстан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Республикасының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азаматтық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заңнамасында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белгіленген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0A201C"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ақтандырылған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тұлғаның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жоғары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қауіптілік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көзі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ретінде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көлік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құралын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пайдалану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нәтижесінде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үшінші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тұлғалардың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өміріне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денсаулығына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және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немесе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мүлкіне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келтірілген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зиянды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өтеу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міндетіне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байланысты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мүліктік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мүддесі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Сақтандыру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сомасы</w:t>
      </w:r>
      <w:proofErr w:type="spellEnd"/>
      <w:r w:rsidRPr="000A201C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:</w:t>
      </w:r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ҚР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Заңына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сәйкес</w:t>
      </w:r>
      <w:proofErr w:type="spellEnd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A201C">
        <w:rPr>
          <w:rFonts w:ascii="Times New Roman" w:hAnsi="Times New Roman"/>
          <w:color w:val="000000"/>
          <w:sz w:val="24"/>
          <w:szCs w:val="24"/>
          <w:lang w:val="en-US"/>
        </w:rPr>
        <w:t>белгіленеді</w:t>
      </w:r>
      <w:proofErr w:type="spellEnd"/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F71C9" w:rsidRPr="000A201C" w:rsidRDefault="009F71C9" w:rsidP="009F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3260"/>
        <w:gridCol w:w="2127"/>
      </w:tblGrid>
      <w:tr w:rsidR="009F71C9" w:rsidRPr="000A201C" w:rsidTr="003E5BBF">
        <w:trPr>
          <w:trHeight w:val="7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9F71C9" w:rsidP="003E5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9F71C9" w:rsidP="003E5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Шығарылған жыл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D2500C" w:rsidP="003E5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D250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Көліктің</w:t>
            </w:r>
            <w:proofErr w:type="spellEnd"/>
            <w:r w:rsidRPr="00D250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тіркеу</w:t>
            </w:r>
            <w:proofErr w:type="spellEnd"/>
            <w:r w:rsidRPr="00D250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9F71C9" w:rsidP="003E5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Көлік</w:t>
            </w:r>
            <w:proofErr w:type="spellEnd"/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0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санаты</w:t>
            </w:r>
            <w:proofErr w:type="spellEnd"/>
          </w:p>
        </w:tc>
      </w:tr>
      <w:tr w:rsidR="009F71C9" w:rsidRPr="000A201C" w:rsidTr="000A201C">
        <w:trPr>
          <w:trHeight w:hRule="exact" w:val="11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350FE2" w:rsidP="000A2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50FE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HAVAL H6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9F71C9" w:rsidP="00350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0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350F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D25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A201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Pr="000A20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922380" w:rsidRDefault="00350FE2" w:rsidP="000A20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50FE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337AH19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C9" w:rsidRPr="000A201C" w:rsidRDefault="00D2500C" w:rsidP="000A2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Л-</w:t>
            </w:r>
            <w:r w:rsidR="009F71C9" w:rsidRPr="000A201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жеңіл</w:t>
            </w:r>
          </w:p>
        </w:tc>
      </w:tr>
    </w:tbl>
    <w:p w:rsidR="00205277" w:rsidRPr="00205277" w:rsidRDefault="00205277" w:rsidP="009F71C9">
      <w:pPr>
        <w:tabs>
          <w:tab w:val="left" w:pos="2655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420" w:type="dxa"/>
        <w:tblInd w:w="108" w:type="dxa"/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  <w:gridCol w:w="1660"/>
      </w:tblGrid>
      <w:tr w:rsidR="000A201C" w:rsidRPr="000A201C" w:rsidTr="000A201C">
        <w:trPr>
          <w:trHeight w:val="36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оплаты: безналичный расчёт, на основании счёт-фактуры, акта выполненных работ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1C" w:rsidRPr="000A201C" w:rsidTr="000A201C">
        <w:trPr>
          <w:trHeight w:val="30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Условие оплаты: по факту оказания услуги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1C" w:rsidRPr="000A201C" w:rsidTr="000A201C">
        <w:trPr>
          <w:trHeight w:val="300"/>
        </w:trPr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договора о государственных закупках прилагается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1C" w:rsidRPr="000A201C" w:rsidTr="000A201C">
        <w:trPr>
          <w:trHeight w:val="34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информацию и справку м</w:t>
            </w:r>
            <w:r w:rsidR="00922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ожно получить </w:t>
            </w:r>
            <w:proofErr w:type="gramStart"/>
            <w:r w:rsidR="00922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</w:t>
            </w:r>
            <w:proofErr w:type="gramEnd"/>
            <w:r w:rsidR="00922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8(72836)30852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201C" w:rsidRPr="000A201C" w:rsidTr="000A201C">
        <w:trPr>
          <w:trHeight w:val="25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01C" w:rsidRPr="000A201C" w:rsidRDefault="000A201C" w:rsidP="000A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5277" w:rsidRPr="000A201C" w:rsidRDefault="00205277" w:rsidP="007601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05277" w:rsidRPr="00205277" w:rsidRDefault="00205277" w:rsidP="00760153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205277" w:rsidRPr="00205277" w:rsidSect="009F71C9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27E0"/>
    <w:multiLevelType w:val="hybridMultilevel"/>
    <w:tmpl w:val="CCAC7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13"/>
    <w:multiLevelType w:val="hybridMultilevel"/>
    <w:tmpl w:val="E6D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22"/>
    <w:rsid w:val="000049ED"/>
    <w:rsid w:val="000A201C"/>
    <w:rsid w:val="000A2B29"/>
    <w:rsid w:val="000B7CB0"/>
    <w:rsid w:val="000E06E8"/>
    <w:rsid w:val="00205277"/>
    <w:rsid w:val="00282B7B"/>
    <w:rsid w:val="002E7220"/>
    <w:rsid w:val="003057AF"/>
    <w:rsid w:val="00350FE2"/>
    <w:rsid w:val="003B2B22"/>
    <w:rsid w:val="00561DFF"/>
    <w:rsid w:val="005E462A"/>
    <w:rsid w:val="006E0535"/>
    <w:rsid w:val="007074F8"/>
    <w:rsid w:val="00760153"/>
    <w:rsid w:val="007D6647"/>
    <w:rsid w:val="00804EA9"/>
    <w:rsid w:val="00922380"/>
    <w:rsid w:val="009F71C9"/>
    <w:rsid w:val="00A014C6"/>
    <w:rsid w:val="00A47119"/>
    <w:rsid w:val="00AB004C"/>
    <w:rsid w:val="00AB0335"/>
    <w:rsid w:val="00B27446"/>
    <w:rsid w:val="00B711EC"/>
    <w:rsid w:val="00BA139C"/>
    <w:rsid w:val="00BD0C62"/>
    <w:rsid w:val="00CD4D2E"/>
    <w:rsid w:val="00D2500C"/>
    <w:rsid w:val="00FA517C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38F88-99CD-4A39-8F78-A030CF39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60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76015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D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6C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D6C30"/>
  </w:style>
  <w:style w:type="paragraph" w:styleId="a4">
    <w:name w:val="List Paragraph"/>
    <w:basedOn w:val="a"/>
    <w:uiPriority w:val="34"/>
    <w:qFormat/>
    <w:rsid w:val="00D2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stprofi.com/home/section/4483725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 Eko</cp:lastModifiedBy>
  <cp:revision>2</cp:revision>
  <dcterms:created xsi:type="dcterms:W3CDTF">2025-02-07T09:44:00Z</dcterms:created>
  <dcterms:modified xsi:type="dcterms:W3CDTF">2025-02-07T09:44:00Z</dcterms:modified>
</cp:coreProperties>
</file>